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4A93B">
      <w:pPr>
        <w:ind w:firstLine="420"/>
        <w:jc w:val="center"/>
        <w:rPr>
          <w:rFonts w:ascii="微软雅黑" w:hAnsi="微软雅黑" w:eastAsia="微软雅黑"/>
          <w:b/>
          <w:sz w:val="24"/>
          <w:szCs w:val="24"/>
        </w:rPr>
      </w:pPr>
      <w:r>
        <w:rPr>
          <w:rFonts w:hint="eastAsia" w:ascii="微软雅黑" w:hAnsi="微软雅黑" w:eastAsia="微软雅黑"/>
          <w:b/>
          <w:sz w:val="36"/>
          <w:szCs w:val="32"/>
        </w:rPr>
        <w:t>招标公告</w:t>
      </w:r>
    </w:p>
    <w:p w14:paraId="52416B0C">
      <w:pPr>
        <w:rPr>
          <w:rFonts w:ascii="微软雅黑" w:hAnsi="微软雅黑" w:eastAsia="微软雅黑"/>
          <w:b/>
          <w:sz w:val="24"/>
          <w:szCs w:val="24"/>
        </w:rPr>
      </w:pPr>
    </w:p>
    <w:p w14:paraId="5FB79617">
      <w:pPr>
        <w:ind w:firstLine="562" w:firstLineChars="200"/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为加强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  <w:lang w:val="en-US" w:eastAsia="zh-CN"/>
        </w:rPr>
        <w:t>宝丰酒业有限公司高粱招标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规范化管理，根据公司《</w:t>
      </w:r>
      <w:r>
        <w:rPr>
          <w:rFonts w:hint="eastAsia" w:asciiTheme="minorEastAsia" w:hAnsiTheme="minorEastAsia" w:eastAsiaTheme="minorEastAsia"/>
          <w:b/>
          <w:sz w:val="28"/>
          <w:szCs w:val="24"/>
          <w:lang w:val="en-US" w:eastAsia="zh-CN"/>
        </w:rPr>
        <w:t>采购招标管理制度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》文件规定和“公开、公平、公正”的原则，我公司拟对</w:t>
      </w:r>
      <w:r>
        <w:rPr>
          <w:rFonts w:hint="eastAsia" w:asciiTheme="minorEastAsia" w:hAnsiTheme="minorEastAsia" w:eastAsiaTheme="minorEastAsia"/>
          <w:b/>
          <w:sz w:val="28"/>
          <w:szCs w:val="24"/>
          <w:lang w:val="en-US" w:eastAsia="zh-CN"/>
        </w:rPr>
        <w:t>宝丰酒业有限公司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-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  <w:lang w:val="en-US" w:eastAsia="zh-CN"/>
        </w:rPr>
        <w:t>高粱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，面向社会公开招标。现发布招标公告，也欢迎公司全体员工推荐供应商。</w:t>
      </w:r>
    </w:p>
    <w:p w14:paraId="3975F337">
      <w:pPr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公告如下：</w:t>
      </w:r>
    </w:p>
    <w:p w14:paraId="5078D345">
      <w:pPr>
        <w:autoSpaceDN w:val="0"/>
        <w:spacing w:before="156" w:beforeLines="50" w:after="156" w:afterLines="50" w:line="375" w:lineRule="atLeast"/>
        <w:rPr>
          <w:rFonts w:hint="default" w:asciiTheme="minorEastAsia" w:hAnsiTheme="minorEastAsia" w:eastAsiaTheme="minorEastAsia"/>
          <w:b/>
          <w:sz w:val="28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一、项目名称：</w:t>
      </w:r>
      <w:r>
        <w:rPr>
          <w:rFonts w:hint="eastAsia" w:asciiTheme="minorEastAsia" w:hAnsiTheme="minorEastAsia" w:eastAsiaTheme="minorEastAsia"/>
          <w:b/>
          <w:sz w:val="28"/>
          <w:szCs w:val="24"/>
          <w:lang w:val="en-US" w:eastAsia="zh-CN"/>
        </w:rPr>
        <w:t>宝丰酒业有限公司高粱招标</w:t>
      </w:r>
    </w:p>
    <w:p w14:paraId="23ECF486">
      <w:pPr>
        <w:autoSpaceDN w:val="0"/>
        <w:spacing w:before="156" w:beforeLines="50" w:after="156" w:afterLines="50" w:line="375" w:lineRule="atLeast"/>
        <w:rPr>
          <w:rFonts w:hint="default" w:ascii="微软雅黑" w:hAnsi="微软雅黑" w:eastAsiaTheme="minorEastAsia"/>
          <w:b/>
          <w:sz w:val="28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二、项目地点：</w:t>
      </w:r>
      <w:r>
        <w:rPr>
          <w:rFonts w:hint="eastAsia" w:ascii="微软雅黑" w:hAnsi="微软雅黑" w:eastAsiaTheme="minorEastAsia"/>
          <w:b/>
          <w:sz w:val="28"/>
          <w:szCs w:val="24"/>
          <w:u w:val="single"/>
          <w:lang w:val="en-US" w:eastAsia="zh-CN"/>
        </w:rPr>
        <w:t>宝丰酒业有限公司</w:t>
      </w:r>
    </w:p>
    <w:p w14:paraId="3ECA2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1968" w:firstLineChars="700"/>
        <w:textAlignment w:val="auto"/>
        <w:rPr>
          <w:rFonts w:hint="eastAsia" w:ascii="微软雅黑" w:hAnsi="微软雅黑" w:eastAsiaTheme="minorEastAsia"/>
          <w:b/>
          <w:sz w:val="28"/>
          <w:szCs w:val="24"/>
          <w:u w:val="single"/>
          <w:lang w:val="en-US" w:eastAsia="zh-CN"/>
        </w:rPr>
      </w:pPr>
      <w:r>
        <w:rPr>
          <w:rFonts w:hint="eastAsia" w:ascii="微软雅黑" w:hAnsi="微软雅黑" w:eastAsiaTheme="minorEastAsia"/>
          <w:b/>
          <w:sz w:val="28"/>
          <w:szCs w:val="24"/>
          <w:u w:val="single"/>
          <w:lang w:val="en-US" w:eastAsia="zh-CN"/>
        </w:rPr>
        <w:t>河南省平顶山市人民路中段219号宝丰酒厂</w:t>
      </w:r>
    </w:p>
    <w:p w14:paraId="4FDEF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Theme="minorEastAsia" w:hAnsiTheme="minorEastAsia" w:eastAsiaTheme="minorEastAsia"/>
          <w:b/>
          <w:sz w:val="28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三、项目期限：</w:t>
      </w:r>
      <w:r>
        <w:rPr>
          <w:rFonts w:hint="eastAsia" w:asciiTheme="minorEastAsia" w:hAnsiTheme="minorEastAsia" w:eastAsiaTheme="minorEastAsia"/>
          <w:b/>
          <w:color w:val="FF0000"/>
          <w:sz w:val="28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  <w:lang w:val="en-US" w:eastAsia="zh-CN"/>
        </w:rPr>
        <w:t>年  月   日-   年    月    日</w:t>
      </w:r>
    </w:p>
    <w:p w14:paraId="6DECD1A5">
      <w:pPr>
        <w:rPr>
          <w:rFonts w:asciiTheme="minorEastAsia" w:hAnsiTheme="minorEastAsia" w:eastAsiaTheme="minorEastAsia"/>
          <w:b/>
          <w:color w:val="FF0000"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color w:val="FF0000"/>
          <w:sz w:val="28"/>
          <w:szCs w:val="24"/>
        </w:rPr>
        <w:t>（</w:t>
      </w:r>
      <w:r>
        <w:rPr>
          <w:rFonts w:asciiTheme="minorEastAsia" w:hAnsiTheme="minorEastAsia" w:eastAsiaTheme="minorEastAsia"/>
          <w:b/>
          <w:color w:val="FF0000"/>
          <w:sz w:val="28"/>
          <w:szCs w:val="24"/>
        </w:rPr>
        <w:t>从中标单位为我公司提供服务至服务结束</w:t>
      </w:r>
      <w:r>
        <w:rPr>
          <w:rFonts w:hint="eastAsia" w:asciiTheme="minorEastAsia" w:hAnsiTheme="minorEastAsia" w:eastAsiaTheme="minorEastAsia"/>
          <w:b/>
          <w:color w:val="FF0000"/>
          <w:sz w:val="28"/>
          <w:szCs w:val="24"/>
        </w:rPr>
        <w:t>）</w:t>
      </w:r>
    </w:p>
    <w:p w14:paraId="79CB409C">
      <w:pPr>
        <w:rPr>
          <w:rFonts w:asciiTheme="minorEastAsia" w:hAnsiTheme="minorEastAsia" w:eastAsiaTheme="minorEastAsia"/>
          <w:b/>
          <w:sz w:val="28"/>
          <w:szCs w:val="24"/>
        </w:rPr>
      </w:pPr>
    </w:p>
    <w:p w14:paraId="6712716A">
      <w:pPr>
        <w:numPr>
          <w:ilvl w:val="0"/>
          <w:numId w:val="1"/>
        </w:numPr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项目简介：</w:t>
      </w:r>
    </w:p>
    <w:p w14:paraId="0E540AD5">
      <w:pPr>
        <w:numPr>
          <w:ilvl w:val="0"/>
          <w:numId w:val="2"/>
        </w:numPr>
        <w:spacing w:line="360" w:lineRule="auto"/>
        <w:ind w:left="205" w:leftChars="0" w:firstLine="425" w:firstLineChars="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类型：</w:t>
      </w:r>
      <w:r>
        <w:rPr>
          <w:rFonts w:hint="eastAsia" w:ascii="宋体" w:hAnsi="宋体" w:cs="Arial"/>
          <w:sz w:val="28"/>
          <w:szCs w:val="28"/>
          <w:lang w:val="en-US" w:eastAsia="zh-CN"/>
        </w:rPr>
        <w:t>宝丰酒业有限公司原辅料--高粱采购招标</w:t>
      </w:r>
      <w:r>
        <w:rPr>
          <w:rFonts w:hint="eastAsia" w:ascii="宋体" w:hAnsi="宋体"/>
          <w:sz w:val="28"/>
          <w:szCs w:val="28"/>
          <w:lang w:val="en-US" w:eastAsia="zh-CN"/>
        </w:rPr>
        <w:t>。</w:t>
      </w:r>
    </w:p>
    <w:p w14:paraId="4D52E218">
      <w:pPr>
        <w:tabs>
          <w:tab w:val="center" w:pos="4153"/>
        </w:tabs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五、投标人资质要求：</w:t>
      </w:r>
      <w:r>
        <w:rPr>
          <w:rFonts w:asciiTheme="minorEastAsia" w:hAnsiTheme="minorEastAsia" w:eastAsiaTheme="minorEastAsia"/>
          <w:b/>
          <w:sz w:val="28"/>
          <w:szCs w:val="24"/>
        </w:rPr>
        <w:tab/>
      </w:r>
    </w:p>
    <w:p w14:paraId="52B68E42">
      <w:pPr>
        <w:pStyle w:val="26"/>
        <w:numPr>
          <w:ilvl w:val="0"/>
          <w:numId w:val="3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注册资本：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 </w:t>
      </w:r>
      <w:r>
        <w:rPr>
          <w:rFonts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</w:rPr>
        <w:t>万元（含）以上；</w:t>
      </w:r>
    </w:p>
    <w:p w14:paraId="6315A87A">
      <w:pPr>
        <w:pStyle w:val="26"/>
        <w:numPr>
          <w:ilvl w:val="0"/>
          <w:numId w:val="3"/>
        </w:numPr>
        <w:ind w:firstLineChars="0"/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基本资格要求：</w:t>
      </w:r>
    </w:p>
    <w:p w14:paraId="4FD1A5F9">
      <w:pPr>
        <w:pStyle w:val="26"/>
        <w:numPr>
          <w:ilvl w:val="0"/>
          <w:numId w:val="4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投标人应具有独立订立合同的法人资格；</w:t>
      </w:r>
    </w:p>
    <w:p w14:paraId="6612D959">
      <w:pPr>
        <w:pStyle w:val="26"/>
        <w:numPr>
          <w:ilvl w:val="0"/>
          <w:numId w:val="4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从未被列入失信被执行人名单、从未发生过骗取中标等违纪不良行为以及最近三年</w:t>
      </w:r>
      <w:r>
        <w:rPr>
          <w:rFonts w:asciiTheme="minorEastAsia" w:hAnsiTheme="minorEastAsia" w:eastAsiaTheme="minorEastAsia"/>
          <w:sz w:val="28"/>
          <w:szCs w:val="24"/>
        </w:rPr>
        <w:t>无未解决的行政处罚、无异常经营信息；</w:t>
      </w:r>
    </w:p>
    <w:p w14:paraId="15D6D36A">
      <w:pPr>
        <w:pStyle w:val="26"/>
        <w:numPr>
          <w:ilvl w:val="0"/>
          <w:numId w:val="4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经营状况良好，近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3 </w:t>
      </w:r>
      <w:r>
        <w:rPr>
          <w:rFonts w:hint="eastAsia" w:asciiTheme="minorEastAsia" w:hAnsiTheme="minorEastAsia" w:eastAsiaTheme="minorEastAsia"/>
          <w:sz w:val="28"/>
          <w:szCs w:val="24"/>
        </w:rPr>
        <w:t>年有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1 </w:t>
      </w:r>
      <w:r>
        <w:rPr>
          <w:rFonts w:hint="eastAsia" w:asciiTheme="minorEastAsia" w:hAnsiTheme="minorEastAsia" w:eastAsiaTheme="minorEastAsia"/>
          <w:sz w:val="28"/>
          <w:szCs w:val="24"/>
        </w:rPr>
        <w:t>项及以上大型项目经验的优先；</w:t>
      </w:r>
    </w:p>
    <w:p w14:paraId="44878867">
      <w:pPr>
        <w:pStyle w:val="26"/>
        <w:numPr>
          <w:ilvl w:val="0"/>
          <w:numId w:val="5"/>
        </w:numPr>
        <w:ind w:firstLineChars="0"/>
        <w:rPr>
          <w:rFonts w:asciiTheme="minorEastAsia" w:hAnsiTheme="minorEastAsia" w:eastAsiaTheme="minorEastAsia"/>
          <w:b/>
          <w:sz w:val="28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行业基本资质要求：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/  </w:t>
      </w:r>
    </w:p>
    <w:p w14:paraId="15409154">
      <w:pPr>
        <w:pStyle w:val="26"/>
        <w:numPr>
          <w:ilvl w:val="0"/>
          <w:numId w:val="5"/>
        </w:numPr>
        <w:ind w:firstLineChars="0"/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资格预审资质文件的组成（严格按如下顺序，并提交目录）</w:t>
      </w:r>
    </w:p>
    <w:p w14:paraId="036271A2">
      <w:pPr>
        <w:pStyle w:val="26"/>
        <w:numPr>
          <w:ilvl w:val="0"/>
          <w:numId w:val="6"/>
        </w:numPr>
        <w:ind w:firstLineChars="0"/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企业基本资质文件：</w:t>
      </w:r>
    </w:p>
    <w:p w14:paraId="4CF29768">
      <w:pPr>
        <w:ind w:firstLine="425" w:firstLineChars="152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 xml:space="preserve">附件1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营业执照（副本）（三证合一）</w:t>
      </w:r>
    </w:p>
    <w:p w14:paraId="42B6C471">
      <w:pPr>
        <w:ind w:firstLine="282" w:firstLineChars="101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 xml:space="preserve"> 附件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/>
          <w:sz w:val="28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基本存款账户信息</w:t>
      </w:r>
    </w:p>
    <w:p w14:paraId="272BEE77">
      <w:pPr>
        <w:ind w:left="210" w:leftChars="100" w:firstLine="282" w:firstLineChars="101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附件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/>
          <w:sz w:val="28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关于“从未被列入失信被执行人名单、从未发生过骗取中标等违纪不良行为以及最近三年</w:t>
      </w:r>
      <w:r>
        <w:rPr>
          <w:rFonts w:asciiTheme="minorEastAsia" w:hAnsiTheme="minorEastAsia" w:eastAsiaTheme="minorEastAsia"/>
          <w:sz w:val="28"/>
          <w:szCs w:val="24"/>
          <w:u w:val="single"/>
        </w:rPr>
        <w:t>无未解决的行政处罚、无异常经营信息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”承诺函</w:t>
      </w:r>
    </w:p>
    <w:p w14:paraId="4493C9EB">
      <w:pPr>
        <w:pStyle w:val="26"/>
        <w:numPr>
          <w:ilvl w:val="0"/>
          <w:numId w:val="6"/>
        </w:numPr>
        <w:ind w:firstLineChars="0"/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身份证明文件：</w:t>
      </w:r>
    </w:p>
    <w:p w14:paraId="147A0CDF">
      <w:pPr>
        <w:pStyle w:val="26"/>
        <w:ind w:left="420" w:firstLine="0"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附件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/>
          <w:sz w:val="28"/>
          <w:szCs w:val="24"/>
        </w:rPr>
        <w:t xml:space="preserve"> </w:t>
      </w:r>
      <w:r>
        <w:rPr>
          <w:rFonts w:asciiTheme="minorEastAsia" w:hAnsiTheme="minorEastAsia" w:eastAsiaTheme="minorEastAsia"/>
          <w:sz w:val="28"/>
          <w:szCs w:val="24"/>
          <w:u w:val="single"/>
        </w:rPr>
        <w:t>法人身份证明</w:t>
      </w:r>
    </w:p>
    <w:p w14:paraId="59CCB6E7">
      <w:pPr>
        <w:pStyle w:val="26"/>
        <w:ind w:left="420" w:firstLine="0"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附件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/>
          <w:sz w:val="28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法人授权</w:t>
      </w:r>
      <w:r>
        <w:rPr>
          <w:rFonts w:asciiTheme="minorEastAsia" w:hAnsiTheme="minorEastAsia" w:eastAsiaTheme="minorEastAsia"/>
          <w:sz w:val="28"/>
          <w:szCs w:val="24"/>
          <w:u w:val="single"/>
        </w:rPr>
        <w:t>委托书</w:t>
      </w:r>
    </w:p>
    <w:p w14:paraId="2B8F4038">
      <w:pPr>
        <w:pStyle w:val="26"/>
        <w:ind w:left="420" w:firstLine="0"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附件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/>
          <w:sz w:val="28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代理人身份证明</w:t>
      </w:r>
    </w:p>
    <w:p w14:paraId="186E2F23">
      <w:pPr>
        <w:spacing w:line="360" w:lineRule="auto"/>
        <w:rPr>
          <w:rFonts w:asciiTheme="minorEastAsia" w:hAnsiTheme="minorEastAsia" w:eastAsiaTheme="minorEastAsia"/>
          <w:b/>
          <w:color w:val="FF0000"/>
        </w:rPr>
      </w:pPr>
      <w:r>
        <w:rPr>
          <w:rFonts w:hint="eastAsia" w:asciiTheme="minorEastAsia" w:hAnsiTheme="minorEastAsia" w:eastAsiaTheme="minorEastAsia"/>
          <w:b/>
          <w:color w:val="FF0000"/>
        </w:rPr>
        <w:t>注：</w:t>
      </w:r>
    </w:p>
    <w:p w14:paraId="10C3E322">
      <w:pPr>
        <w:pStyle w:val="26"/>
        <w:numPr>
          <w:ilvl w:val="0"/>
          <w:numId w:val="7"/>
        </w:numPr>
        <w:spacing w:line="360" w:lineRule="auto"/>
        <w:ind w:firstLineChars="0"/>
        <w:rPr>
          <w:rFonts w:asciiTheme="minorEastAsia" w:hAnsiTheme="minorEastAsia" w:eastAsiaTheme="minorEastAsia"/>
          <w:color w:val="FF0000"/>
        </w:rPr>
      </w:pPr>
      <w:r>
        <w:rPr>
          <w:rFonts w:hint="eastAsia" w:asciiTheme="minorEastAsia" w:hAnsiTheme="minorEastAsia" w:eastAsiaTheme="minorEastAsia"/>
          <w:color w:val="FF0000"/>
        </w:rPr>
        <w:t>以上资质文件全部提供经营资质类</w:t>
      </w:r>
      <w:r>
        <w:rPr>
          <w:rFonts w:hint="eastAsia" w:asciiTheme="minorEastAsia" w:hAnsiTheme="minorEastAsia" w:eastAsiaTheme="minorEastAsia"/>
          <w:color w:val="FF0000"/>
          <w:highlight w:val="yellow"/>
        </w:rPr>
        <w:t>有效版本</w:t>
      </w:r>
      <w:r>
        <w:rPr>
          <w:rFonts w:hint="eastAsia" w:asciiTheme="minorEastAsia" w:hAnsiTheme="minorEastAsia" w:eastAsiaTheme="minorEastAsia"/>
          <w:color w:val="FF0000"/>
        </w:rPr>
        <w:t>，全部资料复印件应加盖本企业公章（红章）；</w:t>
      </w:r>
    </w:p>
    <w:p w14:paraId="3C8C1E64">
      <w:pPr>
        <w:pStyle w:val="26"/>
        <w:ind w:firstLine="0" w:firstLineChars="0"/>
        <w:rPr>
          <w:rFonts w:asciiTheme="minorEastAsia" w:hAnsiTheme="minorEastAsia" w:eastAsiaTheme="minorEastAsia"/>
          <w:b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七、其他要求：</w:t>
      </w:r>
    </w:p>
    <w:p w14:paraId="3FD03BF1">
      <w:pPr>
        <w:pStyle w:val="26"/>
        <w:numPr>
          <w:ilvl w:val="2"/>
          <w:numId w:val="6"/>
        </w:numPr>
        <w:ind w:left="0" w:firstLine="425" w:firstLineChars="152"/>
        <w:rPr>
          <w:rFonts w:asciiTheme="minorEastAsia" w:hAnsiTheme="minorEastAsia" w:eastAsiaTheme="minorEastAsia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所有资质文件一式二份；</w:t>
      </w:r>
    </w:p>
    <w:p w14:paraId="0CB33D1B">
      <w:pPr>
        <w:pStyle w:val="26"/>
        <w:ind w:firstLine="0" w:firstLineChars="0"/>
        <w:rPr>
          <w:rFonts w:hint="default" w:asciiTheme="minorEastAsia" w:hAnsiTheme="minorEastAsia" w:eastAsiaTheme="minorEastAsia"/>
          <w:b/>
          <w:sz w:val="28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八、开票要求：</w:t>
      </w:r>
      <w:r>
        <w:rPr>
          <w:rFonts w:hint="eastAsia" w:asciiTheme="minorEastAsia" w:hAnsiTheme="minorEastAsia" w:eastAsiaTheme="minorEastAsia"/>
          <w:b/>
          <w:sz w:val="28"/>
          <w:szCs w:val="24"/>
          <w:lang w:val="en-US" w:eastAsia="zh-CN"/>
        </w:rPr>
        <w:t>增值税专用发票</w:t>
      </w:r>
    </w:p>
    <w:p w14:paraId="79698869">
      <w:pPr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九、</w:t>
      </w:r>
      <w:r>
        <w:rPr>
          <w:rFonts w:asciiTheme="minorEastAsia" w:hAnsiTheme="minorEastAsia" w:eastAsiaTheme="minorEastAsia"/>
          <w:b/>
          <w:sz w:val="28"/>
          <w:szCs w:val="24"/>
        </w:rPr>
        <w:t>保证金要求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：</w:t>
      </w:r>
    </w:p>
    <w:p w14:paraId="3928F28D">
      <w:pPr>
        <w:pStyle w:val="26"/>
        <w:numPr>
          <w:ilvl w:val="0"/>
          <w:numId w:val="8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投标人在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月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日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18：00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前）</w:t>
      </w:r>
      <w:r>
        <w:rPr>
          <w:rFonts w:hint="eastAsia" w:asciiTheme="minorEastAsia" w:hAnsiTheme="minorEastAsia" w:eastAsiaTheme="minorEastAsia"/>
          <w:sz w:val="28"/>
          <w:szCs w:val="24"/>
        </w:rPr>
        <w:t>支付投标保证金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>5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万</w:t>
      </w:r>
      <w:r>
        <w:rPr>
          <w:rFonts w:hint="eastAsia" w:asciiTheme="minorEastAsia" w:hAnsiTheme="minorEastAsia" w:eastAsiaTheme="minorEastAsia"/>
          <w:sz w:val="28"/>
          <w:szCs w:val="24"/>
        </w:rPr>
        <w:t>元；</w:t>
      </w:r>
    </w:p>
    <w:p w14:paraId="37682EB8">
      <w:pPr>
        <w:pStyle w:val="26"/>
        <w:numPr>
          <w:ilvl w:val="0"/>
          <w:numId w:val="8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未支付保证金的投标人，视为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放弃投标资格</w:t>
      </w:r>
      <w:r>
        <w:rPr>
          <w:rFonts w:hint="eastAsia" w:asciiTheme="minorEastAsia" w:hAnsiTheme="minorEastAsia" w:eastAsiaTheme="minorEastAsia"/>
          <w:sz w:val="28"/>
          <w:szCs w:val="24"/>
        </w:rPr>
        <w:t>；</w:t>
      </w:r>
    </w:p>
    <w:p w14:paraId="42A9EB52">
      <w:pPr>
        <w:pStyle w:val="26"/>
        <w:numPr>
          <w:ilvl w:val="0"/>
          <w:numId w:val="8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招标结束后，未中标投标人投标保证金在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 xml:space="preserve"> 七</w:t>
      </w:r>
      <w:r>
        <w:rPr>
          <w:rFonts w:hint="eastAsia" w:asciiTheme="minorEastAsia" w:hAnsiTheme="minorEastAsia" w:eastAsiaTheme="minorEastAsia"/>
          <w:sz w:val="28"/>
          <w:szCs w:val="24"/>
        </w:rPr>
        <w:t>个工作日内无息退回投标人账户，中标投标人投标保证金合同签订后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转为履约保证金</w:t>
      </w:r>
    </w:p>
    <w:p w14:paraId="4AF6108E">
      <w:pPr>
        <w:pStyle w:val="26"/>
        <w:numPr>
          <w:ilvl w:val="0"/>
          <w:numId w:val="8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保证金收取账户：</w:t>
      </w:r>
    </w:p>
    <w:p w14:paraId="702B251C">
      <w:pPr>
        <w:pStyle w:val="26"/>
        <w:spacing w:line="360" w:lineRule="auto"/>
        <w:ind w:left="420" w:firstLine="0" w:firstLineChars="0"/>
        <w:rPr>
          <w:rFonts w:hint="default" w:asciiTheme="minorEastAsia" w:hAnsiTheme="minorEastAsia" w:eastAsiaTheme="minorEastAsia"/>
          <w:sz w:val="28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 xml:space="preserve">公司名称： 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 xml:space="preserve"> 宝丰酒业有限公司</w:t>
      </w:r>
    </w:p>
    <w:p w14:paraId="00213FAF">
      <w:pPr>
        <w:pStyle w:val="26"/>
        <w:spacing w:line="360" w:lineRule="auto"/>
        <w:ind w:left="420" w:firstLine="0" w:firstLineChars="0"/>
        <w:rPr>
          <w:rFonts w:hint="default" w:asciiTheme="minorEastAsia" w:hAnsiTheme="minorEastAsia" w:eastAsiaTheme="minorEastAsia"/>
          <w:sz w:val="28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开户行名称：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中国建设银行宝丰县支行</w:t>
      </w:r>
    </w:p>
    <w:p w14:paraId="79C4E169">
      <w:pPr>
        <w:pStyle w:val="26"/>
        <w:spacing w:line="360" w:lineRule="auto"/>
        <w:ind w:left="420" w:firstLine="0" w:firstLineChars="0"/>
        <w:rPr>
          <w:rFonts w:hint="default" w:asciiTheme="minorEastAsia" w:hAnsiTheme="minorEastAsia" w:eastAsiaTheme="minorEastAsia"/>
          <w:sz w:val="28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开户行账号：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41001584610050204962</w:t>
      </w:r>
    </w:p>
    <w:p w14:paraId="7AEF46FE">
      <w:pPr>
        <w:spacing w:line="360" w:lineRule="auto"/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color w:val="FF0000"/>
        </w:rPr>
        <w:t>注：现行合作供应商须按要求支付不同项目的保证金。如确定中标，则按上述要求退还投标保证金；</w:t>
      </w:r>
    </w:p>
    <w:p w14:paraId="0C49B60B">
      <w:pPr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十、</w:t>
      </w:r>
      <w:r>
        <w:rPr>
          <w:rFonts w:asciiTheme="minorEastAsia" w:hAnsiTheme="minorEastAsia" w:eastAsiaTheme="minorEastAsia"/>
          <w:b/>
          <w:sz w:val="28"/>
          <w:szCs w:val="24"/>
        </w:rPr>
        <w:t>其他要求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：</w:t>
      </w:r>
    </w:p>
    <w:p w14:paraId="525475B8">
      <w:pPr>
        <w:pStyle w:val="26"/>
        <w:ind w:firstLine="560"/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投标人应为单一独立主体，本次招标不接收联合体投标；本项目合同履约保证金要求参考招标文件。</w:t>
      </w:r>
    </w:p>
    <w:p w14:paraId="245C2D61">
      <w:pPr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十一、公告期：</w:t>
      </w:r>
    </w:p>
    <w:p w14:paraId="546E81EE">
      <w:pPr>
        <w:rPr>
          <w:rFonts w:asciiTheme="minorEastAsia" w:hAnsiTheme="minorEastAsia" w:eastAsiaTheme="minorEastAsia"/>
          <w:sz w:val="28"/>
          <w:szCs w:val="24"/>
          <w:u w:val="single"/>
        </w:rPr>
      </w:pPr>
      <w:r>
        <w:rPr>
          <w:rFonts w:asciiTheme="minorEastAsia" w:hAnsiTheme="minorEastAsia" w:eastAsiaTheme="minorEastAsia"/>
          <w:sz w:val="28"/>
          <w:szCs w:val="24"/>
        </w:rPr>
        <w:t>  </w:t>
      </w:r>
      <w:r>
        <w:rPr>
          <w:rFonts w:hint="eastAsia" w:asciiTheme="minorEastAsia" w:hAnsiTheme="minorEastAsia" w:eastAsiaTheme="minorEastAsia"/>
          <w:sz w:val="28"/>
          <w:szCs w:val="24"/>
        </w:rPr>
        <w:t>公告之日起至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>2026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</w:rPr>
        <w:t>年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12 </w:t>
      </w:r>
      <w:r>
        <w:rPr>
          <w:rFonts w:hint="eastAsia" w:asciiTheme="minorEastAsia" w:hAnsiTheme="minorEastAsia" w:eastAsiaTheme="minorEastAsia"/>
          <w:sz w:val="28"/>
          <w:szCs w:val="24"/>
        </w:rPr>
        <w:t>月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31  </w:t>
      </w:r>
      <w:r>
        <w:rPr>
          <w:rFonts w:hint="eastAsia" w:asciiTheme="minorEastAsia" w:hAnsiTheme="minorEastAsia" w:eastAsiaTheme="minorEastAsia"/>
          <w:sz w:val="28"/>
          <w:szCs w:val="24"/>
        </w:rPr>
        <w:t>日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17:00  </w:t>
      </w:r>
      <w:r>
        <w:rPr>
          <w:rFonts w:hint="eastAsia" w:asciiTheme="minorEastAsia" w:hAnsiTheme="minorEastAsia" w:eastAsiaTheme="minorEastAsia"/>
          <w:sz w:val="28"/>
          <w:szCs w:val="24"/>
        </w:rPr>
        <w:t>时；</w:t>
      </w:r>
    </w:p>
    <w:p w14:paraId="3B84E3BA">
      <w:pPr>
        <w:rPr>
          <w:rFonts w:asciiTheme="minorEastAsia" w:hAnsiTheme="minorEastAsia" w:eastAsiaTheme="minorEastAsia"/>
          <w:color w:val="FF0000"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十二、考察期</w:t>
      </w:r>
      <w:r>
        <w:rPr>
          <w:rFonts w:hint="eastAsia" w:asciiTheme="minorEastAsia" w:hAnsiTheme="minorEastAsia" w:eastAsiaTheme="minorEastAsia"/>
          <w:sz w:val="28"/>
          <w:szCs w:val="24"/>
        </w:rPr>
        <w:t>：</w:t>
      </w:r>
      <w:r>
        <w:rPr>
          <w:rFonts w:asciiTheme="minorEastAsia" w:hAnsiTheme="minorEastAsia" w:eastAsiaTheme="minorEastAsia"/>
          <w:color w:val="FF0000"/>
          <w:sz w:val="28"/>
          <w:szCs w:val="24"/>
        </w:rPr>
        <w:t xml:space="preserve"> </w:t>
      </w:r>
    </w:p>
    <w:p w14:paraId="11B53470">
      <w:pPr>
        <w:pStyle w:val="26"/>
        <w:numPr>
          <w:ilvl w:val="0"/>
          <w:numId w:val="9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考察时间：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10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</w:rPr>
        <w:t xml:space="preserve">月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1  </w:t>
      </w:r>
      <w:r>
        <w:rPr>
          <w:rFonts w:hint="eastAsia" w:asciiTheme="minorEastAsia" w:hAnsiTheme="minorEastAsia" w:eastAsiaTheme="minorEastAsia"/>
          <w:sz w:val="28"/>
          <w:szCs w:val="24"/>
        </w:rPr>
        <w:t xml:space="preserve">日- 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12   </w:t>
      </w:r>
      <w:r>
        <w:rPr>
          <w:rFonts w:hint="eastAsia" w:asciiTheme="minorEastAsia" w:hAnsiTheme="minorEastAsia" w:eastAsiaTheme="minorEastAsia"/>
          <w:sz w:val="28"/>
          <w:szCs w:val="24"/>
        </w:rPr>
        <w:t>月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31  </w:t>
      </w:r>
      <w:r>
        <w:rPr>
          <w:rFonts w:hint="eastAsia" w:asciiTheme="minorEastAsia" w:hAnsiTheme="minorEastAsia" w:eastAsiaTheme="minorEastAsia"/>
          <w:sz w:val="28"/>
          <w:szCs w:val="24"/>
        </w:rPr>
        <w:t>日；</w:t>
      </w:r>
    </w:p>
    <w:p w14:paraId="3FF35537">
      <w:pPr>
        <w:pStyle w:val="26"/>
        <w:numPr>
          <w:ilvl w:val="0"/>
          <w:numId w:val="9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考察内容：</w:t>
      </w:r>
      <w:r>
        <w:rPr>
          <w:rFonts w:hint="default" w:ascii="Calibri" w:hAnsi="Calibri" w:cs="Calibri" w:eastAsiaTheme="minorEastAsia"/>
          <w:sz w:val="28"/>
          <w:szCs w:val="24"/>
        </w:rPr>
        <w:t>①</w:t>
      </w:r>
      <w:r>
        <w:rPr>
          <w:rFonts w:hint="eastAsia" w:asciiTheme="minorEastAsia" w:hAnsiTheme="minorEastAsia" w:eastAsiaTheme="minorEastAsia"/>
          <w:sz w:val="28"/>
          <w:szCs w:val="24"/>
        </w:rPr>
        <w:t>实地或电话考察；</w:t>
      </w:r>
    </w:p>
    <w:p w14:paraId="78C52D4A">
      <w:pPr>
        <w:pStyle w:val="26"/>
        <w:ind w:firstLine="1680" w:firstLineChars="60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default" w:ascii="Calibri" w:hAnsi="Calibri" w:cs="Calibri" w:eastAsiaTheme="minorEastAsia"/>
          <w:sz w:val="28"/>
          <w:szCs w:val="24"/>
        </w:rPr>
        <w:t>②</w:t>
      </w:r>
      <w:r>
        <w:rPr>
          <w:rFonts w:hint="eastAsia" w:asciiTheme="minorEastAsia" w:hAnsiTheme="minorEastAsia" w:eastAsiaTheme="minorEastAsia"/>
          <w:sz w:val="28"/>
          <w:szCs w:val="24"/>
        </w:rPr>
        <w:t>招标人认为有必要核实、确认的其他事项。</w:t>
      </w:r>
    </w:p>
    <w:p w14:paraId="3DA4CB5B">
      <w:pPr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十三、投标期：</w:t>
      </w:r>
    </w:p>
    <w:p w14:paraId="7C23E619">
      <w:pPr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投标文件制作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  <w:lang w:val="en-US" w:eastAsia="zh-CN"/>
        </w:rPr>
        <w:t xml:space="preserve"> 10  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月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  <w:lang w:val="en-US" w:eastAsia="zh-CN"/>
        </w:rPr>
        <w:t xml:space="preserve">    09 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 xml:space="preserve">日- 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  <w:lang w:val="en-US" w:eastAsia="zh-CN"/>
        </w:rPr>
        <w:t xml:space="preserve"> 10  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月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  <w:lang w:val="en-US" w:eastAsia="zh-CN"/>
        </w:rPr>
        <w:t xml:space="preserve"> 16   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日</w:t>
      </w:r>
    </w:p>
    <w:p w14:paraId="0845DCBE">
      <w:pPr>
        <w:pStyle w:val="26"/>
        <w:numPr>
          <w:ilvl w:val="0"/>
          <w:numId w:val="10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资质审核合格后发送招标文件;</w:t>
      </w:r>
    </w:p>
    <w:p w14:paraId="1A72DB02">
      <w:pPr>
        <w:pStyle w:val="26"/>
        <w:numPr>
          <w:ilvl w:val="0"/>
          <w:numId w:val="10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报价单：</w:t>
      </w:r>
    </w:p>
    <w:p w14:paraId="26C80751">
      <w:pPr>
        <w:pStyle w:val="26"/>
        <w:ind w:left="700" w:leftChars="200" w:hanging="280" w:hangingChars="10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①报价单需将 “报价含税单价、报价人、报价日期、联系电话等项目”填写齐全，并加盖公章（红章）。</w:t>
      </w:r>
    </w:p>
    <w:p w14:paraId="1424FB1C">
      <w:pPr>
        <w:pStyle w:val="26"/>
        <w:numPr>
          <w:ilvl w:val="0"/>
          <w:numId w:val="11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报价单需对本次全部项目进行报价，部分报价视为无效报价；</w:t>
      </w:r>
    </w:p>
    <w:p w14:paraId="6F898AE6">
      <w:pPr>
        <w:pStyle w:val="26"/>
        <w:numPr>
          <w:ilvl w:val="0"/>
          <w:numId w:val="11"/>
        </w:numPr>
        <w:ind w:firstLineChars="0"/>
        <w:rPr>
          <w:rFonts w:asciiTheme="minorEastAsia" w:hAnsiTheme="minorEastAsia" w:eastAsiaTheme="minorEastAsia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报价单与投标文件分别密封；（封皮及密封条参考附件）</w:t>
      </w:r>
    </w:p>
    <w:p w14:paraId="7F764E11">
      <w:pPr>
        <w:rPr>
          <w:rFonts w:asciiTheme="minorEastAsia" w:hAnsiTheme="minorEastAsia" w:eastAsiaTheme="minorEastAsia"/>
          <w:b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Theme="minorEastAsia" w:hAnsiTheme="minorEastAsia" w:eastAsiaTheme="minorEastAsia"/>
          <w:b/>
          <w:color w:val="000000" w:themeColor="text1"/>
          <w:sz w:val="28"/>
          <w:szCs w:val="24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Theme="minorEastAsia" w:hAnsiTheme="minorEastAsia" w:eastAsiaTheme="minorEastAsia"/>
          <w:b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、开标期</w:t>
      </w:r>
    </w:p>
    <w:p w14:paraId="1821E399">
      <w:pPr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 xml:space="preserve">      招标方另行确定。</w:t>
      </w:r>
    </w:p>
    <w:p w14:paraId="64D979DE">
      <w:pPr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十</w:t>
      </w:r>
      <w:r>
        <w:rPr>
          <w:rFonts w:hint="eastAsia" w:asciiTheme="minorEastAsia" w:hAnsiTheme="minorEastAsia" w:eastAsiaTheme="minorEastAsia"/>
          <w:b/>
          <w:sz w:val="28"/>
          <w:szCs w:val="24"/>
          <w:lang w:val="en-US" w:eastAsia="zh-CN"/>
        </w:rPr>
        <w:t>五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、联系方式：</w:t>
      </w:r>
    </w:p>
    <w:p w14:paraId="622B7670">
      <w:pPr>
        <w:pStyle w:val="26"/>
        <w:numPr>
          <w:ilvl w:val="0"/>
          <w:numId w:val="12"/>
        </w:numPr>
        <w:ind w:firstLineChars="0"/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投标文件接收人邮箱及地址</w:t>
      </w:r>
    </w:p>
    <w:p w14:paraId="4E659197">
      <w:pPr>
        <w:pStyle w:val="26"/>
        <w:ind w:left="420" w:firstLine="0" w:firstLineChars="0"/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业务部</w:t>
      </w:r>
      <w:r>
        <w:rPr>
          <w:rFonts w:hint="eastAsia" w:asciiTheme="minorEastAsia" w:hAnsiTheme="minorEastAsia" w:eastAsiaTheme="minorEastAsia"/>
          <w:sz w:val="28"/>
          <w:szCs w:val="24"/>
        </w:rPr>
        <w:t>联系人：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>韩佳龙</w:t>
      </w:r>
    </w:p>
    <w:p w14:paraId="490C2FA4">
      <w:pPr>
        <w:pStyle w:val="26"/>
        <w:ind w:left="420" w:firstLine="0" w:firstLineChars="0"/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联系电话：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15903907338 </w:t>
      </w:r>
    </w:p>
    <w:p w14:paraId="57661694">
      <w:pPr>
        <w:pStyle w:val="26"/>
        <w:ind w:left="420" w:firstLine="0" w:firstLineChars="0"/>
        <w:rPr>
          <w:rFonts w:hint="default" w:asciiTheme="minorEastAsia" w:hAnsiTheme="minorEastAsia" w:eastAsiaTheme="minorEastAsia"/>
          <w:sz w:val="28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投标文件收件人：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>孙艳峰</w:t>
      </w:r>
      <w:bookmarkStart w:id="0" w:name="_GoBack"/>
      <w:bookmarkEnd w:id="0"/>
    </w:p>
    <w:p w14:paraId="4A700707">
      <w:pPr>
        <w:pStyle w:val="26"/>
        <w:ind w:left="420" w:firstLine="0" w:firstLineChars="0"/>
        <w:rPr>
          <w:rFonts w:hint="default" w:asciiTheme="minorEastAsia" w:hAnsiTheme="minorEastAsia" w:eastAsiaTheme="minorEastAsia"/>
          <w:sz w:val="28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联系电话：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18239758517 </w:t>
      </w:r>
    </w:p>
    <w:p w14:paraId="5D5449ED">
      <w:pPr>
        <w:pStyle w:val="26"/>
        <w:ind w:left="1820" w:leftChars="200" w:hanging="1400" w:hangingChars="500"/>
        <w:rPr>
          <w:rFonts w:hint="default" w:asciiTheme="minorEastAsia" w:hAnsiTheme="minorEastAsia" w:eastAsiaTheme="minorEastAsia"/>
          <w:sz w:val="28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邮寄地址：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</w:t>
      </w:r>
      <w:r>
        <w:rPr>
          <w:rFonts w:hint="eastAsia" w:ascii="微软雅黑" w:hAnsi="微软雅黑" w:eastAsiaTheme="minorEastAsia"/>
          <w:b/>
          <w:sz w:val="28"/>
          <w:szCs w:val="24"/>
          <w:u w:val="single"/>
          <w:lang w:val="en-US" w:eastAsia="zh-CN"/>
        </w:rPr>
        <w:t>河南省平顶山市人民路中段219号宝丰酒厂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                              </w:t>
      </w:r>
    </w:p>
    <w:p w14:paraId="24BF6DF4">
      <w:pPr>
        <w:wordWrap w:val="0"/>
        <w:jc w:val="right"/>
        <w:rPr>
          <w:rFonts w:asciiTheme="minorEastAsia" w:hAnsiTheme="minorEastAsia" w:eastAsiaTheme="minorEastAsia"/>
          <w:sz w:val="28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公告发布单位：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="微软雅黑" w:hAnsi="微软雅黑" w:eastAsiaTheme="minorEastAsia"/>
          <w:b/>
          <w:sz w:val="28"/>
          <w:szCs w:val="24"/>
          <w:u w:val="single"/>
          <w:lang w:val="en-US" w:eastAsia="zh-CN"/>
        </w:rPr>
        <w:t>宝丰酒业有限公司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</w:p>
    <w:p w14:paraId="656DB979">
      <w:pPr>
        <w:widowControl/>
        <w:ind w:firstLine="3080" w:firstLineChars="1100"/>
        <w:jc w:val="left"/>
        <w:rPr>
          <w:rFonts w:asciiTheme="minorEastAsia" w:hAnsiTheme="minorEastAsia" w:eastAsiaTheme="minorEastAsia"/>
          <w:sz w:val="28"/>
          <w:szCs w:val="24"/>
        </w:rPr>
      </w:pPr>
      <w:r>
        <w:rPr>
          <w:rFonts w:asciiTheme="minorEastAsia" w:hAnsiTheme="minorEastAsia" w:eastAsiaTheme="minorEastAsia"/>
          <w:sz w:val="28"/>
          <w:szCs w:val="24"/>
        </w:rPr>
        <w:t>公告发布日期</w:t>
      </w:r>
      <w:r>
        <w:rPr>
          <w:rFonts w:hint="eastAsia" w:asciiTheme="minorEastAsia" w:hAnsiTheme="minorEastAsia" w:eastAsiaTheme="minorEastAsia"/>
          <w:sz w:val="28"/>
          <w:szCs w:val="24"/>
        </w:rPr>
        <w:t xml:space="preserve">：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 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>2026年10月09日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  </w:t>
      </w:r>
      <w:r>
        <w:rPr>
          <w:rFonts w:asciiTheme="minorEastAsia" w:hAnsiTheme="minorEastAsia" w:eastAsiaTheme="minorEastAsia"/>
          <w:sz w:val="28"/>
          <w:szCs w:val="24"/>
        </w:rPr>
        <w:br w:type="page"/>
      </w:r>
    </w:p>
    <w:p w14:paraId="4E356185">
      <w:pPr>
        <w:widowControl/>
        <w:jc w:val="left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附件1：</w:t>
      </w:r>
    </w:p>
    <w:p w14:paraId="77A1A6E0">
      <w:pPr>
        <w:widowControl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  <w:r>
        <w:rPr>
          <w:rFonts w:hint="eastAsia" w:cs="宋体" w:asciiTheme="minorEastAsia" w:hAnsiTheme="minorEastAsia" w:eastAsiaTheme="minorEastAsia"/>
          <w:b/>
          <w:sz w:val="44"/>
          <w:szCs w:val="44"/>
        </w:rPr>
        <w:t>投标单位-企业营业执照副本</w:t>
      </w:r>
    </w:p>
    <w:p w14:paraId="00C78274">
      <w:pPr>
        <w:widowControl/>
        <w:jc w:val="left"/>
        <w:rPr>
          <w:rFonts w:cs="宋体" w:asciiTheme="minorEastAsia" w:hAnsiTheme="minorEastAsia" w:eastAsiaTheme="minorEastAsia"/>
          <w:b/>
          <w:sz w:val="44"/>
          <w:szCs w:val="44"/>
        </w:rPr>
      </w:pPr>
      <w:r>
        <w:rPr>
          <w:rFonts w:cs="宋体" w:asciiTheme="minorEastAsia" w:hAnsiTheme="minorEastAsia" w:eastAsiaTheme="minorEastAsia"/>
          <w:b/>
          <w:sz w:val="44"/>
          <w:szCs w:val="44"/>
        </w:rPr>
        <w:br w:type="page"/>
      </w:r>
    </w:p>
    <w:p w14:paraId="543A920A">
      <w:pPr>
        <w:widowControl/>
        <w:jc w:val="left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附件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/>
          <w:sz w:val="28"/>
          <w:szCs w:val="24"/>
        </w:rPr>
        <w:t>：</w:t>
      </w:r>
    </w:p>
    <w:p w14:paraId="46324FD9">
      <w:pPr>
        <w:widowControl/>
        <w:jc w:val="center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cs="宋体" w:asciiTheme="minorEastAsia" w:hAnsiTheme="minorEastAsia" w:eastAsiaTheme="minorEastAsia"/>
          <w:b/>
          <w:sz w:val="44"/>
          <w:szCs w:val="44"/>
        </w:rPr>
        <w:t>投标单位-基本存款账户信息</w:t>
      </w:r>
    </w:p>
    <w:p w14:paraId="6F279FA5">
      <w:pPr>
        <w:widowControl/>
        <w:jc w:val="left"/>
        <w:rPr>
          <w:rFonts w:asciiTheme="minorEastAsia" w:hAnsiTheme="minorEastAsia" w:eastAsiaTheme="minorEastAsia"/>
          <w:sz w:val="30"/>
          <w:szCs w:val="30"/>
        </w:rPr>
      </w:pPr>
      <w:r>
        <w:rPr>
          <w:rFonts w:asciiTheme="minorEastAsia" w:hAnsiTheme="minorEastAsia" w:eastAsiaTheme="minorEastAsia"/>
          <w:sz w:val="30"/>
          <w:szCs w:val="30"/>
        </w:rPr>
        <w:br w:type="page"/>
      </w:r>
    </w:p>
    <w:p w14:paraId="197B15A0">
      <w:pPr>
        <w:widowControl/>
        <w:jc w:val="left"/>
        <w:rPr>
          <w:rFonts w:asciiTheme="minorEastAsia" w:hAnsiTheme="minorEastAsia" w:eastAsiaTheme="minorEastAsia"/>
          <w:sz w:val="30"/>
          <w:szCs w:val="30"/>
        </w:rPr>
      </w:pPr>
      <w:r>
        <w:rPr>
          <w:rFonts w:hint="eastAsia" w:asciiTheme="minorEastAsia" w:hAnsiTheme="minorEastAsia" w:eastAsiaTheme="minorEastAsia"/>
          <w:sz w:val="30"/>
          <w:szCs w:val="30"/>
        </w:rPr>
        <w:t>附件</w:t>
      </w:r>
      <w:r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  <w:t>3</w:t>
      </w:r>
      <w:r>
        <w:rPr>
          <w:rFonts w:hint="eastAsia" w:asciiTheme="minorEastAsia" w:hAnsiTheme="minorEastAsia" w:eastAsiaTheme="minorEastAsia"/>
          <w:sz w:val="30"/>
          <w:szCs w:val="30"/>
        </w:rPr>
        <w:t>：</w:t>
      </w:r>
    </w:p>
    <w:p w14:paraId="4EB67139">
      <w:pPr>
        <w:widowControl/>
        <w:jc w:val="center"/>
        <w:rPr>
          <w:rFonts w:asciiTheme="minorEastAsia" w:hAnsiTheme="minorEastAsia" w:eastAsiaTheme="minorEastAsia"/>
          <w:b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sz w:val="44"/>
          <w:szCs w:val="44"/>
        </w:rPr>
        <w:t>承诺函</w:t>
      </w:r>
    </w:p>
    <w:p w14:paraId="74AADD7A">
      <w:pPr>
        <w:widowControl/>
        <w:jc w:val="center"/>
        <w:rPr>
          <w:rFonts w:asciiTheme="minorEastAsia" w:hAnsiTheme="minorEastAsia" w:eastAsiaTheme="minorEastAsia"/>
          <w:b/>
          <w:sz w:val="44"/>
          <w:szCs w:val="44"/>
        </w:rPr>
      </w:pPr>
    </w:p>
    <w:p w14:paraId="53B356C7">
      <w:pPr>
        <w:ind w:left="210" w:leftChars="100" w:firstLine="282" w:firstLineChars="101"/>
        <w:rPr>
          <w:rFonts w:asciiTheme="minorEastAsia" w:hAnsiTheme="minorEastAsia" w:eastAsiaTheme="minorEastAsia"/>
          <w:sz w:val="28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我公司从未被列入失信被执行人名单、从未发生过骗取中标等违纪不良行为以及最近三年</w:t>
      </w:r>
      <w:r>
        <w:rPr>
          <w:rFonts w:asciiTheme="minorEastAsia" w:hAnsiTheme="minorEastAsia" w:eastAsiaTheme="minorEastAsia"/>
          <w:sz w:val="28"/>
          <w:szCs w:val="24"/>
        </w:rPr>
        <w:t>无未解决的行政处罚、无异常经营信息</w:t>
      </w:r>
      <w:r>
        <w:rPr>
          <w:rFonts w:hint="eastAsia" w:asciiTheme="minorEastAsia" w:hAnsiTheme="minorEastAsia" w:eastAsiaTheme="minorEastAsia"/>
          <w:sz w:val="28"/>
          <w:szCs w:val="24"/>
        </w:rPr>
        <w:t>。</w:t>
      </w:r>
    </w:p>
    <w:p w14:paraId="17FA33E5">
      <w:pPr>
        <w:ind w:left="210" w:leftChars="100" w:firstLine="282" w:firstLineChars="101"/>
        <w:rPr>
          <w:rFonts w:asciiTheme="minorEastAsia" w:hAnsiTheme="minorEastAsia" w:eastAsiaTheme="minorEastAsia"/>
          <w:sz w:val="28"/>
          <w:szCs w:val="24"/>
          <w:u w:val="single"/>
        </w:rPr>
      </w:pPr>
    </w:p>
    <w:p w14:paraId="711C56DE">
      <w:pPr>
        <w:ind w:left="210" w:leftChars="100" w:firstLine="282" w:firstLineChars="101"/>
        <w:rPr>
          <w:rFonts w:asciiTheme="minorEastAsia" w:hAnsiTheme="minorEastAsia" w:eastAsiaTheme="minorEastAsia"/>
          <w:sz w:val="28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 xml:space="preserve">               承诺人名称</w:t>
      </w:r>
      <w:r>
        <w:rPr>
          <w:rFonts w:hint="eastAsia" w:cs="宋体" w:asciiTheme="minorEastAsia" w:hAnsiTheme="minorEastAsia" w:eastAsiaTheme="minorEastAsia"/>
          <w:sz w:val="28"/>
          <w:szCs w:val="24"/>
        </w:rPr>
        <w:t>（加盖公章）</w:t>
      </w:r>
      <w:r>
        <w:rPr>
          <w:rFonts w:hint="eastAsia" w:asciiTheme="minorEastAsia" w:hAnsiTheme="minorEastAsia" w:eastAsiaTheme="minorEastAsia"/>
          <w:sz w:val="28"/>
          <w:szCs w:val="24"/>
        </w:rPr>
        <w:t>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                 </w:t>
      </w:r>
    </w:p>
    <w:p w14:paraId="67E24857">
      <w:pPr>
        <w:spacing w:line="480" w:lineRule="auto"/>
        <w:ind w:firstLine="3640" w:firstLineChars="1300"/>
        <w:rPr>
          <w:rFonts w:cs="宋体" w:asciiTheme="minorEastAsia" w:hAnsiTheme="minorEastAsia" w:eastAsiaTheme="minorEastAsia"/>
          <w:sz w:val="28"/>
          <w:szCs w:val="24"/>
        </w:rPr>
      </w:pPr>
    </w:p>
    <w:p w14:paraId="694EF78E">
      <w:pPr>
        <w:spacing w:line="480" w:lineRule="auto"/>
        <w:ind w:firstLine="3640" w:firstLineChars="1300"/>
        <w:rPr>
          <w:rFonts w:cs="宋体" w:asciiTheme="minorEastAsia" w:hAnsiTheme="minorEastAsia" w:eastAsiaTheme="minorEastAsia"/>
          <w:sz w:val="28"/>
          <w:szCs w:val="24"/>
        </w:rPr>
      </w:pPr>
      <w:r>
        <w:rPr>
          <w:rFonts w:hint="eastAsia" w:cs="宋体" w:asciiTheme="minorEastAsia" w:hAnsiTheme="minorEastAsia" w:eastAsiaTheme="minorEastAsia"/>
          <w:sz w:val="28"/>
          <w:szCs w:val="24"/>
        </w:rPr>
        <w:t>法定代表人签字：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               </w:t>
      </w:r>
    </w:p>
    <w:p w14:paraId="3B44BD3C">
      <w:pPr>
        <w:ind w:left="210" w:leftChars="100" w:firstLine="282" w:firstLineChars="101"/>
        <w:rPr>
          <w:rFonts w:asciiTheme="minorEastAsia" w:hAnsiTheme="minorEastAsia" w:eastAsiaTheme="minorEastAsia"/>
          <w:sz w:val="28"/>
          <w:szCs w:val="24"/>
        </w:rPr>
      </w:pPr>
    </w:p>
    <w:p w14:paraId="3712CF94">
      <w:pPr>
        <w:widowControl/>
        <w:jc w:val="left"/>
        <w:rPr>
          <w:rFonts w:asciiTheme="minorEastAsia" w:hAnsiTheme="minorEastAsia" w:eastAsiaTheme="minorEastAsia"/>
          <w:b/>
          <w:sz w:val="28"/>
          <w:szCs w:val="24"/>
        </w:rPr>
      </w:pPr>
    </w:p>
    <w:p w14:paraId="5699D79E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73B21C78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1235BEEA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0311616F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122895C9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27FBAFE6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17650D5E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668586BF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24D74B6F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36CFA5DE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44E84088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33907F19">
      <w:pPr>
        <w:jc w:val="left"/>
        <w:rPr>
          <w:rFonts w:asciiTheme="minorEastAsia" w:hAnsiTheme="minorEastAsia" w:eastAsiaTheme="minorEastAsia"/>
          <w:bCs/>
          <w:sz w:val="30"/>
          <w:szCs w:val="30"/>
        </w:rPr>
      </w:pPr>
      <w:r>
        <w:rPr>
          <w:rFonts w:hint="eastAsia" w:asciiTheme="minorEastAsia" w:hAnsiTheme="minorEastAsia" w:eastAsiaTheme="minorEastAsia"/>
          <w:bCs/>
          <w:sz w:val="30"/>
          <w:szCs w:val="30"/>
        </w:rPr>
        <w:t>附件</w:t>
      </w:r>
      <w:r>
        <w:rPr>
          <w:rFonts w:hint="eastAsia" w:asciiTheme="minorEastAsia" w:hAnsiTheme="minorEastAsia" w:eastAsiaTheme="minorEastAsia"/>
          <w:bCs/>
          <w:sz w:val="30"/>
          <w:szCs w:val="30"/>
          <w:lang w:val="en-US" w:eastAsia="zh-CN"/>
        </w:rPr>
        <w:t>4</w:t>
      </w:r>
      <w:r>
        <w:rPr>
          <w:rFonts w:hint="eastAsia" w:asciiTheme="minorEastAsia" w:hAnsiTheme="minorEastAsia" w:eastAsiaTheme="minorEastAsia"/>
          <w:bCs/>
          <w:sz w:val="30"/>
          <w:szCs w:val="30"/>
        </w:rPr>
        <w:t>：</w:t>
      </w:r>
    </w:p>
    <w:p w14:paraId="2FD9232D">
      <w:pPr>
        <w:jc w:val="center"/>
        <w:rPr>
          <w:rFonts w:asciiTheme="minorEastAsia" w:hAnsiTheme="minorEastAsia" w:eastAsiaTheme="minorEastAsia"/>
          <w:b/>
          <w:bCs/>
          <w:sz w:val="44"/>
        </w:rPr>
      </w:pPr>
      <w:r>
        <w:rPr>
          <w:rFonts w:hint="eastAsia" w:asciiTheme="minorEastAsia" w:hAnsiTheme="minorEastAsia" w:eastAsiaTheme="minorEastAsia"/>
          <w:b/>
          <w:bCs/>
          <w:sz w:val="44"/>
        </w:rPr>
        <w:t>法定代表人身份证明书</w:t>
      </w:r>
    </w:p>
    <w:p w14:paraId="6A0F54B3">
      <w:pPr>
        <w:jc w:val="center"/>
        <w:rPr>
          <w:rFonts w:asciiTheme="minorEastAsia" w:hAnsiTheme="minorEastAsia" w:eastAsiaTheme="minorEastAsia"/>
          <w:b/>
          <w:bCs/>
          <w:sz w:val="44"/>
        </w:rPr>
      </w:pPr>
    </w:p>
    <w:p w14:paraId="24C00A95">
      <w:pPr>
        <w:ind w:firstLine="648"/>
        <w:rPr>
          <w:rFonts w:asciiTheme="minorEastAsia" w:hAnsiTheme="minorEastAsia" w:eastAsiaTheme="minorEastAsia"/>
          <w:sz w:val="28"/>
        </w:rPr>
      </w:pPr>
      <w:r>
        <w:rPr>
          <w:rFonts w:hint="eastAsia" w:asciiTheme="minorEastAsia" w:hAnsiTheme="minorEastAsia" w:eastAsiaTheme="minorEastAsia"/>
          <w:sz w:val="28"/>
        </w:rPr>
        <w:t xml:space="preserve">兹证明 </w:t>
      </w:r>
      <w:r>
        <w:rPr>
          <w:rFonts w:hint="eastAsia" w:asciiTheme="minorEastAsia" w:hAnsiTheme="minorEastAsia" w:eastAsiaTheme="minorEastAsia"/>
          <w:sz w:val="28"/>
          <w:u w:val="single"/>
        </w:rPr>
        <w:t xml:space="preserve">          </w:t>
      </w:r>
      <w:r>
        <w:rPr>
          <w:rFonts w:hint="eastAsia" w:asciiTheme="minorEastAsia" w:hAnsiTheme="minorEastAsia" w:eastAsiaTheme="minorEastAsia"/>
          <w:sz w:val="28"/>
        </w:rPr>
        <w:t xml:space="preserve">为我单位法定代表人（授权人），身份证号为 </w:t>
      </w:r>
      <w:r>
        <w:rPr>
          <w:rFonts w:hint="eastAsia" w:asciiTheme="minorEastAsia" w:hAnsiTheme="minorEastAsia" w:eastAsiaTheme="minorEastAsia"/>
          <w:sz w:val="28"/>
          <w:szCs w:val="32"/>
          <w:u w:val="single"/>
        </w:rPr>
        <w:t xml:space="preserve">                    </w:t>
      </w:r>
      <w:r>
        <w:rPr>
          <w:rFonts w:hint="eastAsia" w:asciiTheme="minorEastAsia" w:hAnsiTheme="minorEastAsia" w:eastAsiaTheme="minorEastAsia"/>
          <w:sz w:val="28"/>
        </w:rPr>
        <w:t xml:space="preserve"> ，我公司确认其以下签章是真实有效的。</w:t>
      </w:r>
    </w:p>
    <w:p w14:paraId="643FA232">
      <w:pPr>
        <w:ind w:firstLine="648"/>
        <w:rPr>
          <w:rFonts w:asciiTheme="minorEastAsia" w:hAnsiTheme="minorEastAsia" w:eastAsiaTheme="minorEastAsia"/>
          <w:sz w:val="28"/>
        </w:rPr>
      </w:pPr>
    </w:p>
    <w:p w14:paraId="08F26E54">
      <w:pPr>
        <w:ind w:firstLine="648"/>
        <w:rPr>
          <w:rFonts w:asciiTheme="minorEastAsia" w:hAnsiTheme="minorEastAsia" w:eastAsiaTheme="minorEastAsia"/>
          <w:sz w:val="28"/>
        </w:rPr>
      </w:pPr>
      <w:r>
        <w:rPr>
          <w:rFonts w:hint="eastAsia" w:asciiTheme="minorEastAsia" w:hAnsiTheme="minorEastAsia" w:eastAsiaTheme="minorEastAsia"/>
          <w:sz w:val="28"/>
        </w:rPr>
        <w:t xml:space="preserve">                             </w:t>
      </w:r>
      <w:r>
        <w:rPr>
          <w:rFonts w:asciiTheme="minorEastAsia" w:hAnsiTheme="minorEastAsia" w:eastAsiaTheme="minorEastAsia"/>
          <w:sz w:val="28"/>
        </w:rPr>
        <w:t xml:space="preserve"> </w:t>
      </w:r>
      <w:r>
        <w:rPr>
          <w:rFonts w:hint="eastAsia" w:asciiTheme="minorEastAsia" w:hAnsiTheme="minorEastAsia" w:eastAsiaTheme="minorEastAsia"/>
          <w:sz w:val="28"/>
        </w:rPr>
        <w:t>单位公章：</w:t>
      </w:r>
    </w:p>
    <w:p w14:paraId="6C5AB78D">
      <w:pPr>
        <w:ind w:firstLine="648"/>
        <w:rPr>
          <w:rFonts w:asciiTheme="minorEastAsia" w:hAnsiTheme="minorEastAsia" w:eastAsiaTheme="minorEastAsia"/>
          <w:sz w:val="28"/>
        </w:rPr>
      </w:pPr>
    </w:p>
    <w:p w14:paraId="3E4740AE">
      <w:pPr>
        <w:jc w:val="left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8"/>
        </w:rPr>
        <w:t xml:space="preserve">                             法定代表人签章：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8"/>
      </w:tblGrid>
      <w:tr w14:paraId="4CC8E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9" w:hRule="atLeast"/>
          <w:jc w:val="center"/>
        </w:trPr>
        <w:tc>
          <w:tcPr>
            <w:tcW w:w="7338" w:type="dxa"/>
          </w:tcPr>
          <w:p w14:paraId="07934B6A">
            <w:pPr>
              <w:jc w:val="center"/>
              <w:rPr>
                <w:rFonts w:asciiTheme="minorEastAsia" w:hAnsiTheme="minorEastAsia" w:eastAsiaTheme="minorEastAsia"/>
                <w:sz w:val="28"/>
                <w:szCs w:val="24"/>
                <w:u w:val="single"/>
              </w:rPr>
            </w:pPr>
          </w:p>
          <w:p w14:paraId="329D7339">
            <w:pPr>
              <w:jc w:val="center"/>
              <w:rPr>
                <w:rFonts w:asciiTheme="minorEastAsia" w:hAnsiTheme="minorEastAsia" w:eastAsiaTheme="minorEastAsia"/>
                <w:sz w:val="28"/>
                <w:szCs w:val="24"/>
                <w:u w:val="single"/>
              </w:rPr>
            </w:pPr>
            <w:r>
              <w:rPr>
                <w:rFonts w:asciiTheme="minorEastAsia" w:hAnsiTheme="minorEastAsia" w:eastAsiaTheme="minorEastAsia"/>
                <w:sz w:val="28"/>
                <w:szCs w:val="24"/>
                <w:u w:val="single"/>
              </w:rPr>
              <w:t>法人身份证正面</w:t>
            </w:r>
          </w:p>
        </w:tc>
      </w:tr>
      <w:tr w14:paraId="376A9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2" w:hRule="atLeast"/>
          <w:jc w:val="center"/>
        </w:trPr>
        <w:tc>
          <w:tcPr>
            <w:tcW w:w="7338" w:type="dxa"/>
          </w:tcPr>
          <w:p w14:paraId="25902CBA">
            <w:pPr>
              <w:jc w:val="center"/>
              <w:rPr>
                <w:rFonts w:asciiTheme="minorEastAsia" w:hAnsiTheme="minorEastAsia" w:eastAsiaTheme="minorEastAsia"/>
                <w:sz w:val="28"/>
                <w:szCs w:val="24"/>
                <w:u w:val="single"/>
              </w:rPr>
            </w:pPr>
          </w:p>
          <w:p w14:paraId="33246E78">
            <w:pPr>
              <w:jc w:val="center"/>
              <w:rPr>
                <w:rFonts w:asciiTheme="minorEastAsia" w:hAnsiTheme="minorEastAsia" w:eastAsiaTheme="minorEastAsia"/>
                <w:sz w:val="28"/>
                <w:szCs w:val="24"/>
                <w:u w:val="single"/>
              </w:rPr>
            </w:pPr>
            <w:r>
              <w:rPr>
                <w:rFonts w:asciiTheme="minorEastAsia" w:hAnsiTheme="minorEastAsia" w:eastAsiaTheme="minorEastAsia"/>
                <w:sz w:val="28"/>
                <w:szCs w:val="24"/>
                <w:u w:val="single"/>
              </w:rPr>
              <w:t>法人身份证</w:t>
            </w:r>
            <w:r>
              <w:rPr>
                <w:rFonts w:hint="eastAsia" w:asciiTheme="minorEastAsia" w:hAnsiTheme="minorEastAsia" w:eastAsiaTheme="minorEastAsia"/>
                <w:sz w:val="28"/>
                <w:szCs w:val="24"/>
                <w:u w:val="single"/>
              </w:rPr>
              <w:t>反</w:t>
            </w:r>
            <w:r>
              <w:rPr>
                <w:rFonts w:asciiTheme="minorEastAsia" w:hAnsiTheme="minorEastAsia" w:eastAsiaTheme="minorEastAsia"/>
                <w:sz w:val="28"/>
                <w:szCs w:val="24"/>
                <w:u w:val="single"/>
              </w:rPr>
              <w:t>面</w:t>
            </w:r>
          </w:p>
        </w:tc>
      </w:tr>
    </w:tbl>
    <w:p w14:paraId="3FA8AF26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0FB8E8A8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6C346839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6B141D8B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0B90640D">
      <w:pPr>
        <w:spacing w:line="480" w:lineRule="auto"/>
        <w:jc w:val="left"/>
        <w:rPr>
          <w:rFonts w:cs="宋体" w:asciiTheme="minorEastAsia" w:hAnsiTheme="minorEastAsia" w:eastAsiaTheme="minorEastAsia"/>
          <w:sz w:val="30"/>
          <w:szCs w:val="30"/>
        </w:rPr>
      </w:pPr>
      <w:r>
        <w:rPr>
          <w:rFonts w:hint="eastAsia" w:cs="宋体" w:asciiTheme="minorEastAsia" w:hAnsiTheme="minorEastAsia" w:eastAsiaTheme="minorEastAsia"/>
          <w:sz w:val="30"/>
          <w:szCs w:val="30"/>
        </w:rPr>
        <w:t>附件</w:t>
      </w:r>
      <w:r>
        <w:rPr>
          <w:rFonts w:hint="eastAsia" w:cs="宋体" w:asciiTheme="minorEastAsia" w:hAnsiTheme="minorEastAsia" w:eastAsiaTheme="minorEastAsia"/>
          <w:sz w:val="30"/>
          <w:szCs w:val="30"/>
          <w:lang w:val="en-US" w:eastAsia="zh-CN"/>
        </w:rPr>
        <w:t>5</w:t>
      </w:r>
      <w:r>
        <w:rPr>
          <w:rFonts w:hint="eastAsia" w:cs="宋体" w:asciiTheme="minorEastAsia" w:hAnsiTheme="minorEastAsia" w:eastAsiaTheme="minorEastAsia"/>
          <w:sz w:val="30"/>
          <w:szCs w:val="30"/>
        </w:rPr>
        <w:t>：</w:t>
      </w:r>
    </w:p>
    <w:p w14:paraId="51C75641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  <w:r>
        <w:rPr>
          <w:rFonts w:hint="eastAsia" w:cs="宋体" w:asciiTheme="minorEastAsia" w:hAnsiTheme="minorEastAsia" w:eastAsiaTheme="minorEastAsia"/>
          <w:b/>
          <w:sz w:val="44"/>
          <w:szCs w:val="44"/>
        </w:rPr>
        <w:t>法定代表人授权书</w:t>
      </w:r>
    </w:p>
    <w:p w14:paraId="14649E57">
      <w:pPr>
        <w:spacing w:line="480" w:lineRule="auto"/>
        <w:jc w:val="left"/>
        <w:rPr>
          <w:rFonts w:cs="宋体" w:asciiTheme="minorEastAsia" w:hAnsiTheme="minorEastAsia" w:eastAsiaTheme="minorEastAsia"/>
        </w:rPr>
      </w:pPr>
    </w:p>
    <w:p w14:paraId="417175D6">
      <w:pPr>
        <w:spacing w:line="480" w:lineRule="auto"/>
        <w:ind w:firstLine="560" w:firstLineChars="200"/>
        <w:jc w:val="left"/>
        <w:rPr>
          <w:rFonts w:cs="宋体" w:asciiTheme="minorEastAsia" w:hAnsiTheme="minorEastAsia" w:eastAsiaTheme="minorEastAsia"/>
          <w:sz w:val="28"/>
          <w:szCs w:val="24"/>
        </w:rPr>
      </w:pPr>
      <w:r>
        <w:rPr>
          <w:rFonts w:hint="eastAsia" w:cs="宋体" w:asciiTheme="minorEastAsia" w:hAnsiTheme="minorEastAsia" w:eastAsiaTheme="minorEastAsia"/>
          <w:sz w:val="28"/>
          <w:szCs w:val="24"/>
        </w:rPr>
        <w:t>本授权书声明：注册于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（国家或地区的名称）  </w:t>
      </w:r>
      <w:r>
        <w:rPr>
          <w:rFonts w:hint="eastAsia" w:cs="宋体" w:asciiTheme="minorEastAsia" w:hAnsiTheme="minorEastAsia" w:eastAsiaTheme="minorEastAsia"/>
          <w:sz w:val="28"/>
          <w:szCs w:val="24"/>
        </w:rPr>
        <w:t>的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（公司名称）    （法定代表人姓名、职务）    </w:t>
      </w:r>
      <w:r>
        <w:rPr>
          <w:rFonts w:hint="eastAsia" w:cs="宋体" w:asciiTheme="minorEastAsia" w:hAnsiTheme="minorEastAsia" w:eastAsiaTheme="minorEastAsia"/>
          <w:sz w:val="28"/>
          <w:szCs w:val="24"/>
        </w:rPr>
        <w:t xml:space="preserve">代表本公司授权 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（单位名称）       （被授权人的姓名、职务）    </w:t>
      </w:r>
      <w:r>
        <w:rPr>
          <w:rFonts w:hint="eastAsia" w:cs="宋体" w:asciiTheme="minorEastAsia" w:hAnsiTheme="minorEastAsia" w:eastAsiaTheme="minorEastAsia"/>
          <w:sz w:val="28"/>
          <w:szCs w:val="24"/>
        </w:rPr>
        <w:t>为本公司的合法代理人，就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                 （项目名称）</w:t>
      </w:r>
      <w:r>
        <w:rPr>
          <w:rFonts w:hint="eastAsia" w:cs="宋体" w:asciiTheme="minorEastAsia" w:hAnsiTheme="minorEastAsia" w:eastAsiaTheme="minorEastAsia"/>
          <w:sz w:val="28"/>
          <w:szCs w:val="24"/>
        </w:rPr>
        <w:t>投标，以本公司名义处理一切与之有关的事务。</w:t>
      </w:r>
    </w:p>
    <w:p w14:paraId="01CADD7D">
      <w:pPr>
        <w:spacing w:line="480" w:lineRule="auto"/>
        <w:rPr>
          <w:rFonts w:cs="宋体" w:asciiTheme="minorEastAsia" w:hAnsiTheme="minorEastAsia" w:eastAsiaTheme="minorEastAsia"/>
          <w:sz w:val="28"/>
          <w:szCs w:val="24"/>
        </w:rPr>
      </w:pPr>
    </w:p>
    <w:p w14:paraId="7A21F839">
      <w:pPr>
        <w:spacing w:line="480" w:lineRule="auto"/>
        <w:rPr>
          <w:rFonts w:cs="宋体" w:asciiTheme="minorEastAsia" w:hAnsiTheme="minorEastAsia" w:eastAsiaTheme="minorEastAsia"/>
          <w:sz w:val="28"/>
          <w:szCs w:val="24"/>
        </w:rPr>
      </w:pPr>
      <w:r>
        <w:rPr>
          <w:rFonts w:hint="eastAsia" w:cs="宋体" w:asciiTheme="minorEastAsia" w:hAnsiTheme="minorEastAsia" w:eastAsiaTheme="minorEastAsia"/>
          <w:sz w:val="28"/>
          <w:szCs w:val="24"/>
        </w:rPr>
        <w:tab/>
      </w:r>
      <w:r>
        <w:rPr>
          <w:rFonts w:hint="eastAsia" w:cs="宋体" w:asciiTheme="minorEastAsia" w:hAnsiTheme="minorEastAsia" w:eastAsiaTheme="minorEastAsia"/>
          <w:sz w:val="28"/>
          <w:szCs w:val="24"/>
        </w:rPr>
        <w:t>本授权书于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     </w:t>
      </w:r>
      <w:r>
        <w:rPr>
          <w:rFonts w:hint="eastAsia" w:cs="宋体" w:asciiTheme="minorEastAsia" w:hAnsiTheme="minorEastAsia" w:eastAsiaTheme="minorEastAsia"/>
          <w:sz w:val="28"/>
          <w:szCs w:val="24"/>
        </w:rPr>
        <w:t>年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 </w:t>
      </w:r>
      <w:r>
        <w:rPr>
          <w:rFonts w:hint="eastAsia" w:cs="宋体" w:asciiTheme="minorEastAsia" w:hAnsiTheme="minorEastAsia" w:eastAsiaTheme="minorEastAsia"/>
          <w:sz w:val="28"/>
          <w:szCs w:val="24"/>
        </w:rPr>
        <w:t>月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 </w:t>
      </w:r>
      <w:r>
        <w:rPr>
          <w:rFonts w:hint="eastAsia" w:cs="宋体" w:asciiTheme="minorEastAsia" w:hAnsiTheme="minorEastAsia" w:eastAsiaTheme="minorEastAsia"/>
          <w:sz w:val="28"/>
          <w:szCs w:val="24"/>
        </w:rPr>
        <w:t>日签字生效， 特此声明。</w:t>
      </w:r>
    </w:p>
    <w:p w14:paraId="0C4241C9">
      <w:pPr>
        <w:spacing w:line="480" w:lineRule="auto"/>
        <w:rPr>
          <w:rFonts w:cs="宋体" w:asciiTheme="minorEastAsia" w:hAnsiTheme="minorEastAsia" w:eastAsiaTheme="minorEastAsia"/>
          <w:sz w:val="28"/>
          <w:szCs w:val="24"/>
        </w:rPr>
      </w:pPr>
    </w:p>
    <w:p w14:paraId="71C557D1">
      <w:pPr>
        <w:spacing w:line="480" w:lineRule="auto"/>
        <w:rPr>
          <w:rFonts w:cs="宋体" w:asciiTheme="minorEastAsia" w:hAnsiTheme="minorEastAsia" w:eastAsiaTheme="minorEastAsia"/>
          <w:sz w:val="28"/>
          <w:szCs w:val="24"/>
        </w:rPr>
      </w:pPr>
      <w:r>
        <w:rPr>
          <w:rFonts w:hint="eastAsia" w:cs="宋体" w:asciiTheme="minorEastAsia" w:hAnsiTheme="minorEastAsia" w:eastAsiaTheme="minorEastAsia"/>
          <w:sz w:val="28"/>
          <w:szCs w:val="24"/>
        </w:rPr>
        <w:t xml:space="preserve">法定代表人签字：            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               </w:t>
      </w:r>
    </w:p>
    <w:p w14:paraId="70FC3200">
      <w:pPr>
        <w:spacing w:line="480" w:lineRule="auto"/>
        <w:rPr>
          <w:rFonts w:cs="宋体" w:asciiTheme="minorEastAsia" w:hAnsiTheme="minorEastAsia" w:eastAsiaTheme="minorEastAsia"/>
          <w:sz w:val="28"/>
          <w:szCs w:val="24"/>
          <w:u w:val="single"/>
        </w:rPr>
      </w:pPr>
      <w:r>
        <w:rPr>
          <w:rFonts w:hint="eastAsia" w:cs="宋体" w:asciiTheme="minorEastAsia" w:hAnsiTheme="minorEastAsia" w:eastAsiaTheme="minorEastAsia"/>
          <w:sz w:val="28"/>
          <w:szCs w:val="24"/>
        </w:rPr>
        <w:t xml:space="preserve">被授权人签字：              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               </w:t>
      </w:r>
    </w:p>
    <w:p w14:paraId="31D5486E">
      <w:pPr>
        <w:spacing w:line="480" w:lineRule="auto"/>
        <w:rPr>
          <w:rFonts w:cs="宋体" w:asciiTheme="minorEastAsia" w:hAnsiTheme="minorEastAsia" w:eastAsiaTheme="minorEastAsia"/>
          <w:sz w:val="28"/>
          <w:szCs w:val="24"/>
          <w:u w:val="single"/>
        </w:rPr>
      </w:pPr>
      <w:r>
        <w:rPr>
          <w:rFonts w:hint="eastAsia" w:cs="宋体" w:asciiTheme="minorEastAsia" w:hAnsiTheme="minorEastAsia" w:eastAsiaTheme="minorEastAsia"/>
          <w:sz w:val="28"/>
          <w:szCs w:val="24"/>
        </w:rPr>
        <w:t xml:space="preserve">联系地址：            </w:t>
      </w:r>
      <w:r>
        <w:rPr>
          <w:rFonts w:cs="宋体" w:asciiTheme="minorEastAsia" w:hAnsiTheme="minorEastAsia" w:eastAsiaTheme="minorEastAsia"/>
          <w:sz w:val="28"/>
          <w:szCs w:val="24"/>
        </w:rPr>
        <w:t xml:space="preserve">      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               </w:t>
      </w:r>
    </w:p>
    <w:p w14:paraId="4CA612C7">
      <w:pPr>
        <w:rPr>
          <w:rFonts w:cs="宋体" w:asciiTheme="minorEastAsia" w:hAnsiTheme="minorEastAsia" w:eastAsiaTheme="minorEastAsia"/>
          <w:sz w:val="28"/>
          <w:szCs w:val="24"/>
        </w:rPr>
      </w:pPr>
      <w:r>
        <w:rPr>
          <w:rFonts w:hint="eastAsia" w:cs="宋体" w:asciiTheme="minorEastAsia" w:hAnsiTheme="minorEastAsia" w:eastAsiaTheme="minorEastAsia"/>
          <w:sz w:val="28"/>
          <w:szCs w:val="24"/>
        </w:rPr>
        <w:t xml:space="preserve">被授权人联系方式：          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               </w:t>
      </w:r>
    </w:p>
    <w:p w14:paraId="488CD500">
      <w:pPr>
        <w:rPr>
          <w:rFonts w:asciiTheme="minorEastAsia" w:hAnsiTheme="minorEastAsia" w:eastAsiaTheme="minorEastAsia"/>
          <w:sz w:val="32"/>
        </w:rPr>
      </w:pPr>
    </w:p>
    <w:p w14:paraId="2A9FD327">
      <w:pPr>
        <w:rPr>
          <w:rFonts w:asciiTheme="minorEastAsia" w:hAnsiTheme="minorEastAsia" w:eastAsiaTheme="minorEastAsia"/>
          <w:sz w:val="32"/>
        </w:rPr>
      </w:pPr>
    </w:p>
    <w:p w14:paraId="6FB91C27">
      <w:pPr>
        <w:rPr>
          <w:rFonts w:asciiTheme="minorEastAsia" w:hAnsiTheme="minorEastAsia" w:eastAsiaTheme="minorEastAsia"/>
          <w:sz w:val="32"/>
        </w:rPr>
      </w:pPr>
    </w:p>
    <w:p w14:paraId="6082EC59">
      <w:pPr>
        <w:rPr>
          <w:rFonts w:asciiTheme="minorEastAsia" w:hAnsiTheme="minorEastAsia" w:eastAsiaTheme="minorEastAsia"/>
          <w:sz w:val="32"/>
        </w:rPr>
      </w:pPr>
    </w:p>
    <w:p w14:paraId="3ACD46B0">
      <w:pPr>
        <w:rPr>
          <w:rFonts w:hint="eastAsia" w:asciiTheme="minorEastAsia" w:hAnsiTheme="minorEastAsia" w:eastAsiaTheme="minorEastAsia"/>
          <w:sz w:val="30"/>
          <w:szCs w:val="30"/>
        </w:rPr>
      </w:pPr>
    </w:p>
    <w:p w14:paraId="61E68E29">
      <w:pPr>
        <w:rPr>
          <w:rFonts w:hint="eastAsia" w:asciiTheme="minorEastAsia" w:hAnsiTheme="minorEastAsia" w:eastAsiaTheme="minorEastAsia"/>
          <w:sz w:val="30"/>
          <w:szCs w:val="30"/>
        </w:rPr>
      </w:pPr>
    </w:p>
    <w:p w14:paraId="26146482">
      <w:pPr>
        <w:rPr>
          <w:rFonts w:asciiTheme="minorEastAsia" w:hAnsiTheme="minorEastAsia" w:eastAsiaTheme="minorEastAsia"/>
          <w:sz w:val="30"/>
          <w:szCs w:val="30"/>
        </w:rPr>
      </w:pPr>
      <w:r>
        <w:rPr>
          <w:rFonts w:hint="eastAsia" w:asciiTheme="minorEastAsia" w:hAnsiTheme="minorEastAsia" w:eastAsiaTheme="minorEastAsia"/>
          <w:sz w:val="30"/>
          <w:szCs w:val="30"/>
        </w:rPr>
        <w:t>附件</w:t>
      </w:r>
      <w:r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  <w:t>6</w:t>
      </w:r>
      <w:r>
        <w:rPr>
          <w:rFonts w:hint="eastAsia" w:asciiTheme="minorEastAsia" w:hAnsiTheme="minorEastAsia" w:eastAsiaTheme="minorEastAsia"/>
          <w:sz w:val="30"/>
          <w:szCs w:val="30"/>
        </w:rPr>
        <w:t>：</w:t>
      </w:r>
    </w:p>
    <w:p w14:paraId="6BD6EB63">
      <w:pPr>
        <w:jc w:val="center"/>
        <w:rPr>
          <w:rFonts w:asciiTheme="minorEastAsia" w:hAnsiTheme="minorEastAsia" w:eastAsiaTheme="minorEastAsia"/>
          <w:sz w:val="32"/>
        </w:rPr>
      </w:pPr>
      <w:r>
        <w:rPr>
          <w:rFonts w:hint="eastAsia" w:asciiTheme="minorEastAsia" w:hAnsiTheme="minorEastAsia" w:eastAsiaTheme="minorEastAsia"/>
          <w:sz w:val="32"/>
        </w:rPr>
        <w:t>代理人身份证明（身份证复印件）</w:t>
      </w:r>
    </w:p>
    <w:tbl>
      <w:tblPr>
        <w:tblStyle w:val="17"/>
        <w:tblW w:w="900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0"/>
      </w:tblGrid>
      <w:tr w14:paraId="6D53B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0" w:hRule="atLeast"/>
        </w:trPr>
        <w:tc>
          <w:tcPr>
            <w:tcW w:w="9000" w:type="dxa"/>
          </w:tcPr>
          <w:p w14:paraId="5ABF978A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15C9ACEB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6A2E7386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3463A960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09926685">
            <w:pPr>
              <w:ind w:left="180" w:firstLine="648"/>
              <w:jc w:val="center"/>
              <w:rPr>
                <w:rFonts w:asciiTheme="minorEastAsia" w:hAnsiTheme="minorEastAsia" w:eastAsiaTheme="minorEastAsia"/>
                <w:sz w:val="32"/>
              </w:rPr>
            </w:pPr>
            <w:r>
              <w:rPr>
                <w:rFonts w:hint="eastAsia" w:asciiTheme="minorEastAsia" w:hAnsiTheme="minorEastAsia" w:eastAsiaTheme="minorEastAsia"/>
                <w:sz w:val="32"/>
              </w:rPr>
              <w:t>正面</w:t>
            </w:r>
          </w:p>
          <w:p w14:paraId="55069BE7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63440705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6CF95BC8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2B8E7437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</w:tc>
      </w:tr>
      <w:tr w14:paraId="3BACD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0" w:hRule="atLeast"/>
        </w:trPr>
        <w:tc>
          <w:tcPr>
            <w:tcW w:w="9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2756B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7AE99F75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012AA294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66C0744F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018BF9EA">
            <w:pPr>
              <w:ind w:left="180" w:firstLine="648"/>
              <w:jc w:val="center"/>
              <w:rPr>
                <w:rFonts w:asciiTheme="minorEastAsia" w:hAnsiTheme="minorEastAsia" w:eastAsiaTheme="minorEastAsia"/>
                <w:sz w:val="32"/>
              </w:rPr>
            </w:pPr>
            <w:r>
              <w:rPr>
                <w:rFonts w:hint="eastAsia" w:asciiTheme="minorEastAsia" w:hAnsiTheme="minorEastAsia" w:eastAsiaTheme="minorEastAsia"/>
                <w:sz w:val="32"/>
              </w:rPr>
              <w:t>反面</w:t>
            </w:r>
          </w:p>
          <w:p w14:paraId="0BECCE53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2C34DE61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07C28B92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4C62E69C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</w:tc>
      </w:tr>
    </w:tbl>
    <w:p w14:paraId="74F74EBF">
      <w:pPr>
        <w:widowControl/>
        <w:jc w:val="left"/>
        <w:rPr>
          <w:rFonts w:asciiTheme="minorEastAsia" w:hAnsiTheme="minorEastAsia" w:eastAsiaTheme="minorEastAsia"/>
          <w:sz w:val="30"/>
          <w:szCs w:val="30"/>
        </w:rPr>
      </w:pPr>
    </w:p>
    <w:p w14:paraId="5F01DC30">
      <w:pPr>
        <w:widowControl/>
        <w:jc w:val="both"/>
        <w:rPr>
          <w:rFonts w:asciiTheme="minorEastAsia" w:hAnsiTheme="minorEastAsia" w:eastAsiaTheme="minorEastAsia"/>
          <w:b/>
          <w:sz w:val="44"/>
          <w:szCs w:val="44"/>
        </w:rPr>
      </w:pPr>
    </w:p>
    <w:p w14:paraId="632B4487">
      <w:pPr>
        <w:widowControl/>
        <w:jc w:val="center"/>
        <w:rPr>
          <w:rFonts w:asciiTheme="minorEastAsia" w:hAnsiTheme="minorEastAsia" w:eastAsiaTheme="minorEastAsia"/>
          <w:b/>
          <w:sz w:val="44"/>
          <w:szCs w:val="44"/>
        </w:rPr>
      </w:pPr>
    </w:p>
    <w:p w14:paraId="7E735329">
      <w:pPr>
        <w:jc w:val="left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投标文件封皮示例：（封皮贴于密封袋外）</w:t>
      </w:r>
    </w:p>
    <w:p w14:paraId="79CB9744">
      <w:pPr>
        <w:jc w:val="center"/>
        <w:rPr>
          <w:rFonts w:asciiTheme="minorEastAsia" w:hAnsiTheme="minorEastAsia" w:eastAsiaTheme="minorEastAsia"/>
          <w:b/>
          <w:sz w:val="52"/>
          <w:szCs w:val="52"/>
        </w:rPr>
      </w:pPr>
      <w:r>
        <w:rPr>
          <w:rFonts w:hint="eastAsia" w:asciiTheme="minorEastAsia" w:hAnsiTheme="minorEastAsia" w:eastAsiaTheme="minorEastAsia"/>
          <w:b/>
          <w:sz w:val="52"/>
          <w:szCs w:val="52"/>
        </w:rPr>
        <w:t xml:space="preserve">投  标  文 </w:t>
      </w:r>
      <w:r>
        <w:rPr>
          <w:rFonts w:asciiTheme="minorEastAsia" w:hAnsiTheme="minorEastAsia" w:eastAsiaTheme="minorEastAsia"/>
          <w:b/>
          <w:sz w:val="52"/>
          <w:szCs w:val="52"/>
        </w:rPr>
        <w:t xml:space="preserve"> </w:t>
      </w:r>
      <w:r>
        <w:rPr>
          <w:rFonts w:hint="eastAsia" w:asciiTheme="minorEastAsia" w:hAnsiTheme="minorEastAsia" w:eastAsiaTheme="minorEastAsia"/>
          <w:b/>
          <w:sz w:val="52"/>
          <w:szCs w:val="52"/>
        </w:rPr>
        <w:t>件</w:t>
      </w:r>
    </w:p>
    <w:p w14:paraId="5952E955">
      <w:pPr>
        <w:rPr>
          <w:rFonts w:asciiTheme="minorEastAsia" w:hAnsiTheme="minorEastAsia" w:eastAsiaTheme="minorEastAsia"/>
          <w:b/>
          <w:sz w:val="32"/>
          <w:szCs w:val="32"/>
          <w:u w:val="single"/>
        </w:rPr>
      </w:pPr>
    </w:p>
    <w:p w14:paraId="14BC40B7">
      <w:pPr>
        <w:rPr>
          <w:rFonts w:hint="eastAsia" w:asciiTheme="minorEastAsia" w:hAnsiTheme="minorEastAsia" w:eastAsiaTheme="minorEastAsia"/>
          <w:b/>
          <w:sz w:val="36"/>
          <w:szCs w:val="36"/>
          <w:u w:val="single"/>
          <w:lang w:eastAsia="zh-CN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致：</w:t>
      </w:r>
      <w:r>
        <w:rPr>
          <w:rFonts w:hint="eastAsia" w:asciiTheme="minorEastAsia" w:hAnsiTheme="minorEastAsia" w:eastAsiaTheme="minorEastAsia"/>
          <w:b/>
          <w:sz w:val="36"/>
          <w:szCs w:val="36"/>
          <w:u w:val="single"/>
          <w:lang w:val="en-US" w:eastAsia="zh-CN"/>
        </w:rPr>
        <w:t>宝丰酒业有限公司</w:t>
      </w:r>
    </w:p>
    <w:p w14:paraId="14F2B077">
      <w:pPr>
        <w:rPr>
          <w:rFonts w:asciiTheme="minorEastAsia" w:hAnsiTheme="minorEastAsia" w:eastAsiaTheme="minorEastAsia"/>
          <w:b/>
          <w:sz w:val="36"/>
          <w:szCs w:val="36"/>
        </w:rPr>
      </w:pPr>
    </w:p>
    <w:p w14:paraId="2DA8A79D">
      <w:pPr>
        <w:ind w:firstLine="708" w:firstLineChars="196"/>
        <w:rPr>
          <w:rFonts w:asciiTheme="minorEastAsia" w:hAnsiTheme="minorEastAsia" w:eastAsiaTheme="minorEastAsia"/>
          <w:b/>
          <w:sz w:val="36"/>
          <w:szCs w:val="36"/>
          <w:u w:val="single"/>
        </w:rPr>
      </w:pPr>
    </w:p>
    <w:p w14:paraId="61A07F57">
      <w:pPr>
        <w:ind w:firstLine="708" w:firstLineChars="196"/>
        <w:jc w:val="center"/>
        <w:rPr>
          <w:rFonts w:asciiTheme="minorEastAsia" w:hAnsiTheme="minorEastAsia" w:eastAsiaTheme="minorEastAsia"/>
          <w:b/>
          <w:sz w:val="36"/>
          <w:szCs w:val="36"/>
          <w:u w:val="single"/>
        </w:rPr>
      </w:pPr>
      <w:r>
        <w:rPr>
          <w:rFonts w:hint="eastAsia" w:asciiTheme="minorEastAsia" w:hAnsiTheme="minorEastAsia" w:eastAsiaTheme="minorEastAsia"/>
          <w:b/>
          <w:sz w:val="36"/>
          <w:szCs w:val="32"/>
          <w:u w:val="single"/>
          <w:lang w:val="en-US" w:eastAsia="zh-CN"/>
        </w:rPr>
        <w:t>高粱</w:t>
      </w:r>
    </w:p>
    <w:p w14:paraId="4863D1EF">
      <w:pPr>
        <w:ind w:firstLine="708" w:firstLineChars="196"/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投标文件</w:t>
      </w:r>
    </w:p>
    <w:p w14:paraId="35B4EBCB">
      <w:pPr>
        <w:rPr>
          <w:rFonts w:asciiTheme="minorEastAsia" w:hAnsiTheme="minorEastAsia" w:eastAsiaTheme="minorEastAsia"/>
          <w:b/>
          <w:sz w:val="36"/>
          <w:szCs w:val="36"/>
        </w:rPr>
      </w:pPr>
    </w:p>
    <w:p w14:paraId="1FC675E5">
      <w:pPr>
        <w:rPr>
          <w:rFonts w:asciiTheme="minorEastAsia" w:hAnsiTheme="minorEastAsia" w:eastAsiaTheme="minorEastAsia"/>
          <w:b/>
          <w:sz w:val="36"/>
          <w:szCs w:val="36"/>
        </w:rPr>
      </w:pPr>
    </w:p>
    <w:p w14:paraId="6ACE51A5">
      <w:pPr>
        <w:rPr>
          <w:rFonts w:asciiTheme="minorEastAsia" w:hAnsiTheme="minorEastAsia" w:eastAsiaTheme="minorEastAsia"/>
          <w:b/>
          <w:sz w:val="32"/>
          <w:szCs w:val="32"/>
        </w:rPr>
      </w:pPr>
    </w:p>
    <w:p w14:paraId="4AA43CE7">
      <w:pPr>
        <w:rPr>
          <w:rFonts w:asciiTheme="minorEastAsia" w:hAnsiTheme="minorEastAsia" w:eastAsiaTheme="minorEastAsia"/>
          <w:b/>
          <w:sz w:val="32"/>
          <w:szCs w:val="32"/>
        </w:rPr>
      </w:pPr>
    </w:p>
    <w:p w14:paraId="7C2C7C05">
      <w:pPr>
        <w:rPr>
          <w:rFonts w:asciiTheme="minorEastAsia" w:hAnsiTheme="minorEastAsia" w:eastAsiaTheme="minorEastAsia"/>
          <w:b/>
          <w:sz w:val="32"/>
          <w:szCs w:val="32"/>
        </w:rPr>
      </w:pPr>
    </w:p>
    <w:p w14:paraId="22000589">
      <w:pPr>
        <w:rPr>
          <w:rFonts w:asciiTheme="minorEastAsia" w:hAnsiTheme="minorEastAsia" w:eastAsiaTheme="minorEastAsia"/>
          <w:b/>
          <w:sz w:val="32"/>
          <w:szCs w:val="32"/>
        </w:rPr>
      </w:pPr>
    </w:p>
    <w:p w14:paraId="73CEB6A4">
      <w:pPr>
        <w:tabs>
          <w:tab w:val="left" w:pos="2520"/>
        </w:tabs>
        <w:snapToGrid w:val="0"/>
        <w:ind w:left="1518" w:hanging="1518" w:hangingChars="504"/>
        <w:rPr>
          <w:rFonts w:asciiTheme="minorEastAsia" w:hAnsiTheme="minorEastAsia" w:eastAsiaTheme="minorEastAsia"/>
          <w:b/>
          <w:sz w:val="30"/>
          <w:szCs w:val="30"/>
          <w:u w:val="single"/>
        </w:rPr>
      </w:pPr>
      <w:r>
        <w:rPr>
          <w:rFonts w:hint="eastAsia" w:asciiTheme="minorEastAsia" w:hAnsiTheme="minorEastAsia" w:eastAsiaTheme="minorEastAsia"/>
          <w:b/>
          <w:sz w:val="30"/>
          <w:szCs w:val="30"/>
        </w:rPr>
        <w:t>项目名称：</w:t>
      </w:r>
      <w:r>
        <w:rPr>
          <w:rFonts w:hint="eastAsia" w:asciiTheme="minorEastAsia" w:hAnsiTheme="minorEastAsia" w:eastAsiaTheme="minorEastAsia"/>
          <w:b/>
          <w:sz w:val="30"/>
          <w:szCs w:val="30"/>
          <w:u w:val="single"/>
        </w:rPr>
        <w:t xml:space="preserve"> 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  <w:lang w:val="en-US" w:eastAsia="zh-CN"/>
        </w:rPr>
        <w:t>宝丰酒业有限公司高粱</w:t>
      </w:r>
      <w:r>
        <w:rPr>
          <w:rFonts w:hint="eastAsia" w:asciiTheme="minorEastAsia" w:hAnsiTheme="minorEastAsia" w:eastAsiaTheme="minorEastAsia"/>
          <w:b/>
          <w:sz w:val="30"/>
          <w:szCs w:val="30"/>
          <w:u w:val="single"/>
        </w:rPr>
        <w:t xml:space="preserve"> </w:t>
      </w:r>
    </w:p>
    <w:p w14:paraId="2827FA7E">
      <w:pPr>
        <w:rPr>
          <w:rFonts w:asciiTheme="minorEastAsia" w:hAnsiTheme="minorEastAsia" w:eastAsiaTheme="minorEastAsia"/>
          <w:b/>
          <w:sz w:val="30"/>
          <w:szCs w:val="30"/>
        </w:rPr>
      </w:pPr>
      <w:r>
        <w:rPr>
          <w:rFonts w:hint="eastAsia" w:asciiTheme="minorEastAsia" w:hAnsiTheme="minorEastAsia" w:eastAsiaTheme="minorEastAsia"/>
          <w:b/>
          <w:sz w:val="30"/>
          <w:szCs w:val="30"/>
        </w:rPr>
        <w:t>投标单位：</w:t>
      </w:r>
      <w:r>
        <w:rPr>
          <w:rFonts w:hint="eastAsia" w:asciiTheme="minorEastAsia" w:hAnsiTheme="minorEastAsia" w:eastAsiaTheme="minorEastAsia"/>
          <w:b/>
          <w:sz w:val="30"/>
          <w:szCs w:val="30"/>
          <w:u w:val="single"/>
        </w:rPr>
        <w:t xml:space="preserve">               </w:t>
      </w:r>
      <w:r>
        <w:rPr>
          <w:rFonts w:asciiTheme="minorEastAsia" w:hAnsiTheme="minorEastAsia" w:eastAsiaTheme="minorEastAsia"/>
          <w:b/>
          <w:sz w:val="30"/>
          <w:szCs w:val="30"/>
          <w:u w:val="single"/>
        </w:rPr>
        <w:t xml:space="preserve">            </w:t>
      </w:r>
      <w:r>
        <w:rPr>
          <w:rFonts w:hint="eastAsia" w:asciiTheme="minorEastAsia" w:hAnsiTheme="minorEastAsia" w:eastAsiaTheme="minorEastAsia"/>
          <w:b/>
          <w:sz w:val="30"/>
          <w:szCs w:val="30"/>
          <w:u w:val="single"/>
        </w:rPr>
        <w:t xml:space="preserve">         </w:t>
      </w:r>
      <w:r>
        <w:rPr>
          <w:rFonts w:hint="eastAsia" w:asciiTheme="minorEastAsia" w:hAnsiTheme="minorEastAsia" w:eastAsiaTheme="minorEastAsia"/>
          <w:b/>
          <w:sz w:val="30"/>
          <w:szCs w:val="30"/>
        </w:rPr>
        <w:t>（盖章）</w:t>
      </w:r>
    </w:p>
    <w:p w14:paraId="1DF369D0">
      <w:pPr>
        <w:jc w:val="left"/>
        <w:rPr>
          <w:rFonts w:asciiTheme="minorEastAsia" w:hAnsiTheme="minorEastAsia" w:eastAsiaTheme="minorEastAsia"/>
          <w:b/>
          <w:sz w:val="30"/>
          <w:szCs w:val="30"/>
        </w:rPr>
      </w:pPr>
      <w:r>
        <w:rPr>
          <w:rFonts w:hint="eastAsia" w:asciiTheme="minorEastAsia" w:hAnsiTheme="minorEastAsia" w:eastAsiaTheme="minorEastAsia"/>
          <w:b/>
          <w:sz w:val="30"/>
          <w:szCs w:val="30"/>
        </w:rPr>
        <w:t>法定代表人或其委托代理人：</w:t>
      </w:r>
      <w:r>
        <w:rPr>
          <w:rFonts w:hint="eastAsia" w:asciiTheme="minorEastAsia" w:hAnsiTheme="minorEastAsia" w:eastAsiaTheme="minorEastAsia"/>
          <w:b/>
          <w:sz w:val="30"/>
          <w:szCs w:val="30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b/>
          <w:sz w:val="30"/>
          <w:szCs w:val="30"/>
        </w:rPr>
        <w:t>（签字或盖章）</w:t>
      </w:r>
    </w:p>
    <w:p w14:paraId="38CFDB48">
      <w:pPr>
        <w:rPr>
          <w:rFonts w:asciiTheme="minorEastAsia" w:hAnsiTheme="minorEastAsia" w:eastAsiaTheme="minorEastAsia"/>
          <w:b/>
          <w:bCs/>
          <w:sz w:val="28"/>
          <w:szCs w:val="28"/>
          <w:u w:val="single"/>
        </w:rPr>
      </w:pPr>
    </w:p>
    <w:p w14:paraId="523DB381">
      <w:pPr>
        <w:jc w:val="left"/>
        <w:rPr>
          <w:rFonts w:asciiTheme="minorEastAsia" w:hAnsiTheme="minorEastAsia" w:eastAsiaTheme="minorEastAsia"/>
          <w:sz w:val="28"/>
          <w:szCs w:val="24"/>
          <w:u w:val="single"/>
        </w:rPr>
      </w:pPr>
    </w:p>
    <w:p w14:paraId="55220BDB">
      <w:pPr>
        <w:jc w:val="left"/>
        <w:rPr>
          <w:rFonts w:asciiTheme="minorEastAsia" w:hAnsiTheme="minorEastAsia" w:eastAsiaTheme="minorEastAsia"/>
          <w:sz w:val="28"/>
          <w:szCs w:val="24"/>
          <w:u w:val="single"/>
        </w:rPr>
      </w:pPr>
    </w:p>
    <w:p w14:paraId="26882F00">
      <w:pPr>
        <w:jc w:val="left"/>
        <w:rPr>
          <w:rFonts w:asciiTheme="minorEastAsia" w:hAnsiTheme="minorEastAsia" w:eastAsiaTheme="minorEastAsia"/>
          <w:sz w:val="28"/>
          <w:szCs w:val="24"/>
          <w:u w:val="single"/>
        </w:rPr>
      </w:pPr>
    </w:p>
    <w:p w14:paraId="26CE3F09">
      <w:pPr>
        <w:jc w:val="left"/>
        <w:rPr>
          <w:rFonts w:asciiTheme="minorEastAsia" w:hAnsiTheme="minorEastAsia" w:eastAsiaTheme="minorEastAsia"/>
          <w:sz w:val="28"/>
          <w:szCs w:val="24"/>
          <w:u w:val="single"/>
        </w:rPr>
      </w:pPr>
    </w:p>
    <w:p w14:paraId="30D6F881">
      <w:pPr>
        <w:jc w:val="left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投标报价封皮示例：（封皮贴于密封袋外）</w:t>
      </w:r>
    </w:p>
    <w:p w14:paraId="0B43F226">
      <w:pPr>
        <w:jc w:val="center"/>
        <w:rPr>
          <w:rFonts w:asciiTheme="minorEastAsia" w:hAnsiTheme="minorEastAsia" w:eastAsiaTheme="minorEastAsia"/>
          <w:b/>
          <w:sz w:val="52"/>
          <w:szCs w:val="52"/>
        </w:rPr>
      </w:pPr>
      <w:r>
        <w:rPr>
          <w:rFonts w:hint="eastAsia" w:asciiTheme="minorEastAsia" w:hAnsiTheme="minorEastAsia" w:eastAsiaTheme="minorEastAsia"/>
          <w:b/>
          <w:sz w:val="52"/>
          <w:szCs w:val="52"/>
        </w:rPr>
        <w:t>报 价 单</w:t>
      </w:r>
    </w:p>
    <w:p w14:paraId="43E4A4E3">
      <w:pPr>
        <w:rPr>
          <w:rFonts w:asciiTheme="minorEastAsia" w:hAnsiTheme="minorEastAsia" w:eastAsiaTheme="minorEastAsia"/>
          <w:b/>
          <w:sz w:val="32"/>
          <w:szCs w:val="32"/>
          <w:u w:val="single"/>
        </w:rPr>
      </w:pPr>
    </w:p>
    <w:p w14:paraId="4288A2D7">
      <w:pPr>
        <w:rPr>
          <w:rFonts w:hint="eastAsia" w:asciiTheme="minorEastAsia" w:hAnsiTheme="minorEastAsia" w:eastAsiaTheme="minorEastAsia"/>
          <w:b/>
          <w:sz w:val="36"/>
          <w:szCs w:val="36"/>
          <w:u w:val="single"/>
          <w:lang w:eastAsia="zh-CN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致：</w:t>
      </w:r>
      <w:r>
        <w:rPr>
          <w:rFonts w:hint="eastAsia" w:asciiTheme="minorEastAsia" w:hAnsiTheme="minorEastAsia" w:eastAsiaTheme="minorEastAsia"/>
          <w:b/>
          <w:sz w:val="36"/>
          <w:szCs w:val="36"/>
          <w:u w:val="single"/>
          <w:lang w:val="en-US" w:eastAsia="zh-CN"/>
        </w:rPr>
        <w:t>宝丰酒业有限公司</w:t>
      </w:r>
    </w:p>
    <w:p w14:paraId="445FC432">
      <w:pPr>
        <w:rPr>
          <w:rFonts w:asciiTheme="minorEastAsia" w:hAnsiTheme="minorEastAsia" w:eastAsiaTheme="minorEastAsia"/>
          <w:b/>
          <w:sz w:val="36"/>
          <w:szCs w:val="36"/>
        </w:rPr>
      </w:pPr>
    </w:p>
    <w:p w14:paraId="7F24592B">
      <w:pPr>
        <w:ind w:firstLine="708" w:firstLineChars="196"/>
        <w:rPr>
          <w:rFonts w:asciiTheme="minorEastAsia" w:hAnsiTheme="minorEastAsia" w:eastAsiaTheme="minorEastAsia"/>
          <w:b/>
          <w:sz w:val="36"/>
          <w:szCs w:val="36"/>
          <w:u w:val="single"/>
        </w:rPr>
      </w:pPr>
    </w:p>
    <w:p w14:paraId="1EF404C2">
      <w:pPr>
        <w:ind w:firstLine="708" w:firstLineChars="196"/>
        <w:jc w:val="center"/>
        <w:rPr>
          <w:rFonts w:asciiTheme="minorEastAsia" w:hAnsiTheme="minorEastAsia" w:eastAsiaTheme="minorEastAsia"/>
          <w:b/>
          <w:sz w:val="36"/>
          <w:szCs w:val="36"/>
          <w:u w:val="single"/>
        </w:rPr>
      </w:pPr>
      <w:r>
        <w:rPr>
          <w:rFonts w:hint="eastAsia" w:asciiTheme="minorEastAsia" w:hAnsiTheme="minorEastAsia" w:eastAsiaTheme="minorEastAsia"/>
          <w:b/>
          <w:sz w:val="36"/>
          <w:szCs w:val="36"/>
          <w:u w:val="single"/>
        </w:rPr>
        <w:t xml:space="preserve"> </w:t>
      </w:r>
      <w:r>
        <w:rPr>
          <w:rFonts w:hint="eastAsia" w:asciiTheme="minorEastAsia" w:hAnsiTheme="minorEastAsia" w:eastAsiaTheme="minorEastAsia"/>
          <w:b/>
          <w:sz w:val="36"/>
          <w:szCs w:val="36"/>
          <w:u w:val="single"/>
          <w:lang w:val="en-US" w:eastAsia="zh-CN"/>
        </w:rPr>
        <w:t>高粱</w:t>
      </w:r>
      <w:r>
        <w:rPr>
          <w:rFonts w:hint="eastAsia" w:asciiTheme="minorEastAsia" w:hAnsiTheme="minorEastAsia" w:eastAsiaTheme="minorEastAsia"/>
          <w:b/>
          <w:sz w:val="36"/>
          <w:szCs w:val="36"/>
          <w:u w:val="single"/>
        </w:rPr>
        <w:t xml:space="preserve">  </w:t>
      </w:r>
    </w:p>
    <w:p w14:paraId="2AFC948A">
      <w:pPr>
        <w:ind w:firstLine="708" w:firstLineChars="196"/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报价单</w:t>
      </w:r>
    </w:p>
    <w:p w14:paraId="5816EE47">
      <w:pPr>
        <w:rPr>
          <w:rFonts w:asciiTheme="minorEastAsia" w:hAnsiTheme="minorEastAsia" w:eastAsiaTheme="minorEastAsia"/>
          <w:b/>
          <w:sz w:val="36"/>
          <w:szCs w:val="36"/>
        </w:rPr>
      </w:pPr>
    </w:p>
    <w:p w14:paraId="28AECC74">
      <w:pPr>
        <w:rPr>
          <w:rFonts w:asciiTheme="minorEastAsia" w:hAnsiTheme="minorEastAsia" w:eastAsiaTheme="minorEastAsia"/>
          <w:b/>
          <w:sz w:val="36"/>
          <w:szCs w:val="36"/>
        </w:rPr>
      </w:pPr>
    </w:p>
    <w:p w14:paraId="02E5115A">
      <w:pPr>
        <w:rPr>
          <w:rFonts w:asciiTheme="minorEastAsia" w:hAnsiTheme="minorEastAsia" w:eastAsiaTheme="minorEastAsia"/>
          <w:b/>
          <w:sz w:val="32"/>
          <w:szCs w:val="32"/>
        </w:rPr>
      </w:pPr>
    </w:p>
    <w:p w14:paraId="05ADB39A">
      <w:pPr>
        <w:rPr>
          <w:rFonts w:asciiTheme="minorEastAsia" w:hAnsiTheme="minorEastAsia" w:eastAsiaTheme="minorEastAsia"/>
          <w:b/>
          <w:sz w:val="32"/>
          <w:szCs w:val="32"/>
        </w:rPr>
      </w:pPr>
    </w:p>
    <w:p w14:paraId="4F6D8E34">
      <w:pPr>
        <w:rPr>
          <w:rFonts w:asciiTheme="minorEastAsia" w:hAnsiTheme="minorEastAsia" w:eastAsiaTheme="minorEastAsia"/>
          <w:b/>
          <w:sz w:val="32"/>
          <w:szCs w:val="32"/>
        </w:rPr>
      </w:pPr>
    </w:p>
    <w:p w14:paraId="7275B367">
      <w:pPr>
        <w:rPr>
          <w:rFonts w:asciiTheme="minorEastAsia" w:hAnsiTheme="minorEastAsia" w:eastAsiaTheme="minorEastAsia"/>
          <w:b/>
          <w:sz w:val="32"/>
          <w:szCs w:val="32"/>
        </w:rPr>
      </w:pPr>
    </w:p>
    <w:p w14:paraId="557B8925">
      <w:pPr>
        <w:tabs>
          <w:tab w:val="left" w:pos="2520"/>
        </w:tabs>
        <w:snapToGrid w:val="0"/>
        <w:ind w:left="1518" w:hanging="1518" w:hangingChars="504"/>
        <w:rPr>
          <w:rFonts w:asciiTheme="minorEastAsia" w:hAnsiTheme="minorEastAsia" w:eastAsiaTheme="minorEastAsia"/>
          <w:b/>
          <w:sz w:val="30"/>
          <w:szCs w:val="30"/>
          <w:u w:val="single"/>
        </w:rPr>
      </w:pPr>
      <w:r>
        <w:rPr>
          <w:rFonts w:hint="eastAsia" w:asciiTheme="minorEastAsia" w:hAnsiTheme="minorEastAsia" w:eastAsiaTheme="minorEastAsia"/>
          <w:b/>
          <w:sz w:val="30"/>
          <w:szCs w:val="30"/>
        </w:rPr>
        <w:t>项目名称：</w:t>
      </w:r>
      <w:r>
        <w:rPr>
          <w:rFonts w:hint="eastAsia" w:asciiTheme="minorEastAsia" w:hAnsiTheme="minorEastAsia" w:eastAsiaTheme="minorEastAsia"/>
          <w:b/>
          <w:sz w:val="30"/>
          <w:szCs w:val="30"/>
          <w:u w:val="single"/>
        </w:rPr>
        <w:t xml:space="preserve">  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  <w:lang w:val="en-US" w:eastAsia="zh-CN"/>
        </w:rPr>
        <w:t>宝丰酒业有限公司高粱</w:t>
      </w:r>
      <w:r>
        <w:rPr>
          <w:rFonts w:hint="eastAsia" w:asciiTheme="minorEastAsia" w:hAnsiTheme="minorEastAsia" w:eastAsiaTheme="minorEastAsia"/>
          <w:b/>
          <w:sz w:val="30"/>
          <w:szCs w:val="30"/>
          <w:u w:val="single"/>
        </w:rPr>
        <w:t xml:space="preserve"> </w:t>
      </w:r>
    </w:p>
    <w:p w14:paraId="4A06DBD1">
      <w:pPr>
        <w:rPr>
          <w:rFonts w:asciiTheme="minorEastAsia" w:hAnsiTheme="minorEastAsia" w:eastAsiaTheme="minorEastAsia"/>
          <w:b/>
          <w:sz w:val="30"/>
          <w:szCs w:val="30"/>
        </w:rPr>
      </w:pPr>
      <w:r>
        <w:rPr>
          <w:rFonts w:hint="eastAsia" w:asciiTheme="minorEastAsia" w:hAnsiTheme="minorEastAsia" w:eastAsiaTheme="minorEastAsia"/>
          <w:b/>
          <w:sz w:val="30"/>
          <w:szCs w:val="30"/>
        </w:rPr>
        <w:t>投标单位：</w:t>
      </w:r>
      <w:r>
        <w:rPr>
          <w:rFonts w:hint="eastAsia" w:asciiTheme="minorEastAsia" w:hAnsiTheme="minorEastAsia" w:eastAsiaTheme="minorEastAsia"/>
          <w:b/>
          <w:sz w:val="30"/>
          <w:szCs w:val="30"/>
          <w:u w:val="single"/>
        </w:rPr>
        <w:t xml:space="preserve">                   </w:t>
      </w:r>
      <w:r>
        <w:rPr>
          <w:rFonts w:asciiTheme="minorEastAsia" w:hAnsiTheme="minorEastAsia" w:eastAsiaTheme="minorEastAsia"/>
          <w:b/>
          <w:sz w:val="30"/>
          <w:szCs w:val="30"/>
          <w:u w:val="single"/>
        </w:rPr>
        <w:t xml:space="preserve">            </w:t>
      </w:r>
      <w:r>
        <w:rPr>
          <w:rFonts w:hint="eastAsia" w:asciiTheme="minorEastAsia" w:hAnsiTheme="minorEastAsia" w:eastAsiaTheme="minorEastAsia"/>
          <w:b/>
          <w:sz w:val="30"/>
          <w:szCs w:val="30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b/>
          <w:sz w:val="30"/>
          <w:szCs w:val="30"/>
        </w:rPr>
        <w:t>（盖章）</w:t>
      </w:r>
    </w:p>
    <w:p w14:paraId="1B8686B9">
      <w:pPr>
        <w:jc w:val="left"/>
        <w:rPr>
          <w:rFonts w:asciiTheme="minorEastAsia" w:hAnsiTheme="minorEastAsia" w:eastAsiaTheme="minorEastAsia"/>
          <w:b/>
          <w:sz w:val="30"/>
          <w:szCs w:val="30"/>
        </w:rPr>
      </w:pPr>
      <w:r>
        <w:rPr>
          <w:rFonts w:hint="eastAsia" w:asciiTheme="minorEastAsia" w:hAnsiTheme="minorEastAsia" w:eastAsiaTheme="minorEastAsia"/>
          <w:b/>
          <w:sz w:val="30"/>
          <w:szCs w:val="30"/>
        </w:rPr>
        <w:t>法定代表人或其委托代理人：</w:t>
      </w:r>
      <w:r>
        <w:rPr>
          <w:rFonts w:hint="eastAsia" w:asciiTheme="minorEastAsia" w:hAnsiTheme="minorEastAsia" w:eastAsiaTheme="minorEastAsia"/>
          <w:b/>
          <w:sz w:val="30"/>
          <w:szCs w:val="30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b/>
          <w:sz w:val="30"/>
          <w:szCs w:val="30"/>
        </w:rPr>
        <w:t>（签字或盖章）</w:t>
      </w:r>
    </w:p>
    <w:p w14:paraId="5FB9D4F3">
      <w:pPr>
        <w:jc w:val="left"/>
        <w:rPr>
          <w:rFonts w:asciiTheme="minorEastAsia" w:hAnsiTheme="minorEastAsia" w:eastAsiaTheme="minorEastAsia"/>
          <w:b/>
          <w:sz w:val="30"/>
          <w:szCs w:val="30"/>
        </w:rPr>
      </w:pPr>
    </w:p>
    <w:p w14:paraId="5883E1C2">
      <w:pPr>
        <w:ind w:firstLine="2711" w:firstLineChars="900"/>
        <w:jc w:val="left"/>
        <w:rPr>
          <w:rFonts w:hint="eastAsia" w:asciiTheme="minorEastAsia" w:hAnsiTheme="minorEastAsia" w:eastAsiaTheme="minorEastAsia"/>
          <w:b/>
          <w:sz w:val="30"/>
          <w:szCs w:val="30"/>
        </w:rPr>
      </w:pPr>
    </w:p>
    <w:p w14:paraId="5BDD1E5C">
      <w:pPr>
        <w:ind w:firstLine="2711" w:firstLineChars="900"/>
        <w:jc w:val="left"/>
        <w:rPr>
          <w:rFonts w:hint="eastAsia" w:asciiTheme="minorEastAsia" w:hAnsiTheme="minorEastAsia" w:eastAsiaTheme="minorEastAsia"/>
          <w:b/>
          <w:sz w:val="30"/>
          <w:szCs w:val="30"/>
        </w:rPr>
      </w:pPr>
    </w:p>
    <w:p w14:paraId="4067D6DD">
      <w:pPr>
        <w:ind w:firstLine="2711" w:firstLineChars="900"/>
        <w:jc w:val="left"/>
        <w:rPr>
          <w:rFonts w:hint="eastAsia" w:asciiTheme="minorEastAsia" w:hAnsiTheme="minorEastAsia" w:eastAsiaTheme="minorEastAsia"/>
          <w:b/>
          <w:sz w:val="30"/>
          <w:szCs w:val="30"/>
        </w:rPr>
      </w:pPr>
    </w:p>
    <w:p w14:paraId="75152FF7">
      <w:pPr>
        <w:ind w:firstLine="2711" w:firstLineChars="900"/>
        <w:jc w:val="left"/>
        <w:rPr>
          <w:rFonts w:asciiTheme="minorEastAsia" w:hAnsiTheme="minorEastAsia" w:eastAsiaTheme="minorEastAsia"/>
          <w:b/>
          <w:sz w:val="30"/>
          <w:szCs w:val="30"/>
        </w:rPr>
      </w:pPr>
      <w:r>
        <w:rPr>
          <w:rFonts w:hint="eastAsia" w:asciiTheme="minorEastAsia" w:hAnsiTheme="minorEastAsia" w:eastAsiaTheme="minorEastAsia"/>
          <w:b/>
          <w:sz w:val="30"/>
          <w:szCs w:val="30"/>
        </w:rPr>
        <w:t>在开标前不得提前拆封</w:t>
      </w:r>
    </w:p>
    <w:p w14:paraId="333C8973">
      <w:pPr>
        <w:jc w:val="left"/>
        <w:rPr>
          <w:rFonts w:asciiTheme="minorEastAsia" w:hAnsiTheme="minorEastAsia" w:eastAsiaTheme="minorEastAsia"/>
          <w:sz w:val="28"/>
          <w:szCs w:val="24"/>
          <w:u w:val="single"/>
        </w:rPr>
      </w:pPr>
      <w:r>
        <w:rPr>
          <w:rFonts w:hint="eastAsia" w:asciiTheme="minorEastAsia" w:hAnsiTheme="minorEastAsia" w:eastAsiaTheme="minorEastAsia"/>
          <w:b/>
          <w:sz w:val="30"/>
          <w:szCs w:val="30"/>
        </w:rPr>
        <w:t>密封条粘于密封袋开口处并盖骑缝章</w:t>
      </w:r>
    </w:p>
    <w:tbl>
      <w:tblPr>
        <w:tblStyle w:val="17"/>
        <w:tblpPr w:leftFromText="180" w:rightFromText="180" w:vertAnchor="text" w:horzAnchor="margin" w:tblpX="2235" w:tblpY="2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0"/>
      </w:tblGrid>
      <w:tr w14:paraId="66BC62D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26" w:hRule="atLeast"/>
        </w:trPr>
        <w:tc>
          <w:tcPr>
            <w:tcW w:w="4220" w:type="dxa"/>
            <w:textDirection w:val="tbRl"/>
          </w:tcPr>
          <w:p w14:paraId="585E7E7A">
            <w:pPr>
              <w:ind w:right="-147" w:rightChars="-70" w:firstLine="949" w:firstLineChars="450"/>
              <w:rPr>
                <w:rFonts w:asciiTheme="minorEastAsia" w:hAnsiTheme="minorEastAsia" w:eastAsiaTheme="minorEastAsia"/>
                <w:b/>
              </w:rPr>
            </w:pPr>
          </w:p>
          <w:p w14:paraId="530259DD">
            <w:pPr>
              <w:ind w:right="-147" w:rightChars="-70" w:firstLine="949" w:firstLineChars="450"/>
              <w:rPr>
                <w:rFonts w:asciiTheme="minorEastAsia" w:hAnsiTheme="minorEastAsia" w:eastAsiaTheme="minorEastAsia"/>
                <w:b/>
              </w:rPr>
            </w:pPr>
            <w:r>
              <w:rPr>
                <w:rFonts w:hint="eastAsia" w:asciiTheme="minorEastAsia" w:hAnsiTheme="minorEastAsia" w:eastAsiaTheme="minorEastAsia"/>
                <w:b/>
              </w:rPr>
              <w:t>单位公章                                                                             法定代表人</w:t>
            </w:r>
          </w:p>
          <w:p w14:paraId="6F753A6D">
            <w:pPr>
              <w:ind w:left="113" w:right="-147" w:rightChars="-70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</w:p>
          <w:p w14:paraId="528089D8">
            <w:pPr>
              <w:ind w:left="113" w:right="-147" w:rightChars="-70"/>
              <w:jc w:val="center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密               封               条</w:t>
            </w:r>
          </w:p>
          <w:p w14:paraId="3DBF7BA9">
            <w:pPr>
              <w:ind w:left="113" w:right="-147" w:rightChars="-70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7652F7D2">
            <w:pPr>
              <w:ind w:left="113" w:right="-147" w:rightChars="-70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678B623B">
            <w:pPr>
              <w:ind w:right="-147" w:rightChars="-70" w:firstLine="949" w:firstLineChars="450"/>
              <w:rPr>
                <w:rFonts w:asciiTheme="minorEastAsia" w:hAnsiTheme="minorEastAsia" w:eastAsiaTheme="minorEastAsia"/>
                <w:b/>
              </w:rPr>
            </w:pPr>
            <w:r>
              <w:rPr>
                <w:rFonts w:hint="eastAsia" w:asciiTheme="minorEastAsia" w:hAnsiTheme="minorEastAsia" w:eastAsiaTheme="minorEastAsia"/>
                <w:b/>
              </w:rPr>
              <w:t>法定代表人                                                                           单位公章</w:t>
            </w:r>
          </w:p>
          <w:p w14:paraId="6856B3D6">
            <w:pPr>
              <w:ind w:left="113" w:right="-147" w:rightChars="-70"/>
              <w:rPr>
                <w:rFonts w:asciiTheme="minorEastAsia" w:hAnsiTheme="minorEastAsia" w:eastAsiaTheme="minorEastAsia"/>
                <w:b/>
              </w:rPr>
            </w:pPr>
            <w:r>
              <w:rPr>
                <w:rFonts w:hint="eastAsia" w:asciiTheme="minorEastAsia" w:hAnsiTheme="minorEastAsia" w:eastAsiaTheme="minorEastAsia"/>
                <w:b/>
              </w:rPr>
              <w:t xml:space="preserve">                                                                                             </w:t>
            </w: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hint="eastAsia" w:asciiTheme="minorEastAsia" w:hAnsiTheme="minorEastAsia" w:eastAsiaTheme="minorEastAsia"/>
                <w:b/>
              </w:rPr>
              <w:t xml:space="preserve">    月    日封</w:t>
            </w:r>
          </w:p>
        </w:tc>
      </w:tr>
    </w:tbl>
    <w:p w14:paraId="5E1C1A0A">
      <w:pPr>
        <w:jc w:val="left"/>
        <w:rPr>
          <w:rFonts w:asciiTheme="minorEastAsia" w:hAnsiTheme="minorEastAsia" w:eastAsiaTheme="minorEastAsia"/>
          <w:b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0EE03E"/>
    <w:multiLevelType w:val="singleLevel"/>
    <w:tmpl w:val="B80EE03E"/>
    <w:lvl w:ilvl="0" w:tentative="0">
      <w:start w:val="1"/>
      <w:numFmt w:val="decimal"/>
      <w:lvlText w:val="%1)"/>
      <w:lvlJc w:val="left"/>
      <w:pPr>
        <w:tabs>
          <w:tab w:val="left" w:pos="312"/>
        </w:tabs>
        <w:ind w:left="205"/>
      </w:pPr>
    </w:lvl>
  </w:abstractNum>
  <w:abstractNum w:abstractNumId="1">
    <w:nsid w:val="0A202ED7"/>
    <w:multiLevelType w:val="multilevel"/>
    <w:tmpl w:val="0A202ED7"/>
    <w:lvl w:ilvl="0" w:tentative="0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F416783"/>
    <w:multiLevelType w:val="multilevel"/>
    <w:tmpl w:val="0F416783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E2F2235"/>
    <w:multiLevelType w:val="multilevel"/>
    <w:tmpl w:val="1E2F2235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12C4C38"/>
    <w:multiLevelType w:val="multilevel"/>
    <w:tmpl w:val="212C4C38"/>
    <w:lvl w:ilvl="0" w:tentative="0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2D94A3F7"/>
    <w:multiLevelType w:val="singleLevel"/>
    <w:tmpl w:val="2D94A3F7"/>
    <w:lvl w:ilvl="0" w:tentative="0">
      <w:start w:val="4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6">
    <w:nsid w:val="35B50C84"/>
    <w:multiLevelType w:val="multilevel"/>
    <w:tmpl w:val="35B50C84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decimal"/>
      <w:lvlText w:val="%2）"/>
      <w:lvlJc w:val="left"/>
      <w:pPr>
        <w:ind w:left="1140" w:hanging="720"/>
      </w:pPr>
      <w:rPr>
        <w:rFonts w:hint="default"/>
      </w:rPr>
    </w:lvl>
    <w:lvl w:ilvl="2" w:tentative="0">
      <w:start w:val="1"/>
      <w:numFmt w:val="decimalEnclosedCircle"/>
      <w:lvlText w:val="%3"/>
      <w:lvlJc w:val="left"/>
      <w:pPr>
        <w:ind w:left="1200" w:hanging="360"/>
      </w:pPr>
      <w:rPr>
        <w:rFonts w:hint="default"/>
        <w:color w:val="auto"/>
      </w:r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200475A"/>
    <w:multiLevelType w:val="multilevel"/>
    <w:tmpl w:val="4200475A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63B19E1"/>
    <w:multiLevelType w:val="multilevel"/>
    <w:tmpl w:val="463B19E1"/>
    <w:lvl w:ilvl="0" w:tentative="0">
      <w:start w:val="1"/>
      <w:numFmt w:val="decimal"/>
      <w:lvlText w:val="%1."/>
      <w:lvlJc w:val="left"/>
      <w:pPr>
        <w:ind w:left="420" w:hanging="420"/>
      </w:pPr>
      <w:rPr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C2D282E"/>
    <w:multiLevelType w:val="multilevel"/>
    <w:tmpl w:val="4C2D282E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  <w:color w:val="FF000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6AB74D34"/>
    <w:multiLevelType w:val="multilevel"/>
    <w:tmpl w:val="6AB74D34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8BB6A2C"/>
    <w:multiLevelType w:val="multilevel"/>
    <w:tmpl w:val="78BB6A2C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0"/>
  </w:num>
  <w:num w:numId="5">
    <w:abstractNumId w:val="1"/>
  </w:num>
  <w:num w:numId="6">
    <w:abstractNumId w:val="6"/>
  </w:num>
  <w:num w:numId="7">
    <w:abstractNumId w:val="9"/>
  </w:num>
  <w:num w:numId="8">
    <w:abstractNumId w:val="7"/>
  </w:num>
  <w:num w:numId="9">
    <w:abstractNumId w:val="11"/>
  </w:num>
  <w:num w:numId="10">
    <w:abstractNumId w:val="2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attachedTemplate r:id="rId1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'),.7:;&gt;?]b}¢¨°·ˇˉ‐―‖’”…‰′″›℃∶、。〃〉》」』】〕〗〞︶︺︾﹀﹄﹚﹜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zZmE1NGI4YjgzMDQyNDJkOTkxNjcwNGQ1MTM4NjQifQ=="/>
  </w:docVars>
  <w:rsids>
    <w:rsidRoot w:val="00594C3C"/>
    <w:rsid w:val="00005EAC"/>
    <w:rsid w:val="000150B3"/>
    <w:rsid w:val="000210C2"/>
    <w:rsid w:val="00031CF8"/>
    <w:rsid w:val="0003678A"/>
    <w:rsid w:val="00040183"/>
    <w:rsid w:val="00046770"/>
    <w:rsid w:val="00070801"/>
    <w:rsid w:val="000877ED"/>
    <w:rsid w:val="000B00A9"/>
    <w:rsid w:val="000B16B7"/>
    <w:rsid w:val="000B5665"/>
    <w:rsid w:val="000C470F"/>
    <w:rsid w:val="000C5D0F"/>
    <w:rsid w:val="000C7753"/>
    <w:rsid w:val="000D5B6E"/>
    <w:rsid w:val="000E0FAB"/>
    <w:rsid w:val="000E6281"/>
    <w:rsid w:val="000F2F29"/>
    <w:rsid w:val="000F4956"/>
    <w:rsid w:val="000F654A"/>
    <w:rsid w:val="0010374E"/>
    <w:rsid w:val="0010592B"/>
    <w:rsid w:val="00106038"/>
    <w:rsid w:val="001278E5"/>
    <w:rsid w:val="00137FEC"/>
    <w:rsid w:val="00141D13"/>
    <w:rsid w:val="001501ED"/>
    <w:rsid w:val="00164E81"/>
    <w:rsid w:val="00175D73"/>
    <w:rsid w:val="00185190"/>
    <w:rsid w:val="00194662"/>
    <w:rsid w:val="001970C4"/>
    <w:rsid w:val="001A7380"/>
    <w:rsid w:val="001D1F26"/>
    <w:rsid w:val="00203B8C"/>
    <w:rsid w:val="002101FC"/>
    <w:rsid w:val="002112B7"/>
    <w:rsid w:val="002119F2"/>
    <w:rsid w:val="00214C33"/>
    <w:rsid w:val="00215EB1"/>
    <w:rsid w:val="0022262C"/>
    <w:rsid w:val="002229DB"/>
    <w:rsid w:val="00231E91"/>
    <w:rsid w:val="00233F1A"/>
    <w:rsid w:val="0024416C"/>
    <w:rsid w:val="00251A5F"/>
    <w:rsid w:val="00271F5C"/>
    <w:rsid w:val="0027429D"/>
    <w:rsid w:val="00277BC2"/>
    <w:rsid w:val="0028418C"/>
    <w:rsid w:val="002855DF"/>
    <w:rsid w:val="00285FD5"/>
    <w:rsid w:val="002909B1"/>
    <w:rsid w:val="00295A06"/>
    <w:rsid w:val="002A4876"/>
    <w:rsid w:val="002A7876"/>
    <w:rsid w:val="002A7F3E"/>
    <w:rsid w:val="002C68A0"/>
    <w:rsid w:val="002D1A61"/>
    <w:rsid w:val="002E1821"/>
    <w:rsid w:val="002E1CDF"/>
    <w:rsid w:val="002E2030"/>
    <w:rsid w:val="002E5D73"/>
    <w:rsid w:val="00304E01"/>
    <w:rsid w:val="00311759"/>
    <w:rsid w:val="00321082"/>
    <w:rsid w:val="0033212F"/>
    <w:rsid w:val="003533D9"/>
    <w:rsid w:val="00380AF8"/>
    <w:rsid w:val="00381304"/>
    <w:rsid w:val="003815A4"/>
    <w:rsid w:val="003836AE"/>
    <w:rsid w:val="00397256"/>
    <w:rsid w:val="003A159D"/>
    <w:rsid w:val="003B46B3"/>
    <w:rsid w:val="003E1C4F"/>
    <w:rsid w:val="003F1E06"/>
    <w:rsid w:val="003F42B9"/>
    <w:rsid w:val="003F50F8"/>
    <w:rsid w:val="003F5719"/>
    <w:rsid w:val="003F65A2"/>
    <w:rsid w:val="004001E8"/>
    <w:rsid w:val="0041212A"/>
    <w:rsid w:val="004130AF"/>
    <w:rsid w:val="00422F46"/>
    <w:rsid w:val="004260B0"/>
    <w:rsid w:val="004332A9"/>
    <w:rsid w:val="00434AFA"/>
    <w:rsid w:val="004530AE"/>
    <w:rsid w:val="00461E26"/>
    <w:rsid w:val="0046300E"/>
    <w:rsid w:val="00467D35"/>
    <w:rsid w:val="00473D9C"/>
    <w:rsid w:val="00482000"/>
    <w:rsid w:val="004828E0"/>
    <w:rsid w:val="004829AD"/>
    <w:rsid w:val="00482EE8"/>
    <w:rsid w:val="004A5AB0"/>
    <w:rsid w:val="004C4886"/>
    <w:rsid w:val="004C54D6"/>
    <w:rsid w:val="004C5D00"/>
    <w:rsid w:val="004D2AFA"/>
    <w:rsid w:val="004D44D6"/>
    <w:rsid w:val="004E532C"/>
    <w:rsid w:val="004E7EF2"/>
    <w:rsid w:val="004F365B"/>
    <w:rsid w:val="00504065"/>
    <w:rsid w:val="00505EC2"/>
    <w:rsid w:val="005255EB"/>
    <w:rsid w:val="005313FD"/>
    <w:rsid w:val="00533B73"/>
    <w:rsid w:val="00535910"/>
    <w:rsid w:val="00564586"/>
    <w:rsid w:val="005762A9"/>
    <w:rsid w:val="00581E05"/>
    <w:rsid w:val="00584C87"/>
    <w:rsid w:val="00594C3C"/>
    <w:rsid w:val="005B17AC"/>
    <w:rsid w:val="005B54DB"/>
    <w:rsid w:val="005C1A60"/>
    <w:rsid w:val="005C336E"/>
    <w:rsid w:val="005D107E"/>
    <w:rsid w:val="005D128E"/>
    <w:rsid w:val="005D2121"/>
    <w:rsid w:val="005F752C"/>
    <w:rsid w:val="005F77D7"/>
    <w:rsid w:val="006129A6"/>
    <w:rsid w:val="00636D59"/>
    <w:rsid w:val="00645358"/>
    <w:rsid w:val="00651383"/>
    <w:rsid w:val="00651447"/>
    <w:rsid w:val="006649C5"/>
    <w:rsid w:val="00670D42"/>
    <w:rsid w:val="0067429F"/>
    <w:rsid w:val="00676B07"/>
    <w:rsid w:val="006775F5"/>
    <w:rsid w:val="00691CD1"/>
    <w:rsid w:val="006B5EF6"/>
    <w:rsid w:val="006C02CE"/>
    <w:rsid w:val="006D1732"/>
    <w:rsid w:val="006D2ACD"/>
    <w:rsid w:val="006E57C4"/>
    <w:rsid w:val="006F6925"/>
    <w:rsid w:val="007130F5"/>
    <w:rsid w:val="007255FB"/>
    <w:rsid w:val="007309EF"/>
    <w:rsid w:val="00736675"/>
    <w:rsid w:val="00743A8C"/>
    <w:rsid w:val="00750D08"/>
    <w:rsid w:val="00753490"/>
    <w:rsid w:val="007641DA"/>
    <w:rsid w:val="007710CB"/>
    <w:rsid w:val="007737EA"/>
    <w:rsid w:val="00777933"/>
    <w:rsid w:val="007828B4"/>
    <w:rsid w:val="007851EE"/>
    <w:rsid w:val="0079760E"/>
    <w:rsid w:val="007B468F"/>
    <w:rsid w:val="007C0DEC"/>
    <w:rsid w:val="007C3672"/>
    <w:rsid w:val="007C41A0"/>
    <w:rsid w:val="007D1D8D"/>
    <w:rsid w:val="007D2DB0"/>
    <w:rsid w:val="007D3EA9"/>
    <w:rsid w:val="007E2E7C"/>
    <w:rsid w:val="007E6B0B"/>
    <w:rsid w:val="007F0A58"/>
    <w:rsid w:val="007F4323"/>
    <w:rsid w:val="007F729F"/>
    <w:rsid w:val="007F7D85"/>
    <w:rsid w:val="00802A36"/>
    <w:rsid w:val="008068F7"/>
    <w:rsid w:val="00815B8C"/>
    <w:rsid w:val="00816CC1"/>
    <w:rsid w:val="008175B0"/>
    <w:rsid w:val="00823402"/>
    <w:rsid w:val="008538D2"/>
    <w:rsid w:val="0085534E"/>
    <w:rsid w:val="008630CB"/>
    <w:rsid w:val="00865239"/>
    <w:rsid w:val="008717B0"/>
    <w:rsid w:val="0087417A"/>
    <w:rsid w:val="00874F32"/>
    <w:rsid w:val="00876F55"/>
    <w:rsid w:val="00885507"/>
    <w:rsid w:val="008A48A6"/>
    <w:rsid w:val="008A7ABF"/>
    <w:rsid w:val="008C1FAE"/>
    <w:rsid w:val="008C6BEE"/>
    <w:rsid w:val="008D34F8"/>
    <w:rsid w:val="00901FC8"/>
    <w:rsid w:val="009066BA"/>
    <w:rsid w:val="00906F59"/>
    <w:rsid w:val="009306AF"/>
    <w:rsid w:val="00942576"/>
    <w:rsid w:val="0096688D"/>
    <w:rsid w:val="00975EE2"/>
    <w:rsid w:val="009822A8"/>
    <w:rsid w:val="00990E23"/>
    <w:rsid w:val="00991524"/>
    <w:rsid w:val="009946FE"/>
    <w:rsid w:val="00996EF6"/>
    <w:rsid w:val="009A615C"/>
    <w:rsid w:val="009B34E5"/>
    <w:rsid w:val="009C73A0"/>
    <w:rsid w:val="009E0C89"/>
    <w:rsid w:val="00A00C8F"/>
    <w:rsid w:val="00A02749"/>
    <w:rsid w:val="00A12A1D"/>
    <w:rsid w:val="00A1464B"/>
    <w:rsid w:val="00A22ECC"/>
    <w:rsid w:val="00A25FB9"/>
    <w:rsid w:val="00A34BF4"/>
    <w:rsid w:val="00A37F9C"/>
    <w:rsid w:val="00A44331"/>
    <w:rsid w:val="00A448DA"/>
    <w:rsid w:val="00A472E2"/>
    <w:rsid w:val="00A51B7D"/>
    <w:rsid w:val="00A56177"/>
    <w:rsid w:val="00A71D14"/>
    <w:rsid w:val="00A75D24"/>
    <w:rsid w:val="00A7736D"/>
    <w:rsid w:val="00A818EF"/>
    <w:rsid w:val="00A86DE9"/>
    <w:rsid w:val="00A87B0F"/>
    <w:rsid w:val="00A93C3F"/>
    <w:rsid w:val="00AA1828"/>
    <w:rsid w:val="00AA7763"/>
    <w:rsid w:val="00AB08CB"/>
    <w:rsid w:val="00AB5D4D"/>
    <w:rsid w:val="00AC3296"/>
    <w:rsid w:val="00AC458A"/>
    <w:rsid w:val="00AC5248"/>
    <w:rsid w:val="00AC74D6"/>
    <w:rsid w:val="00AD07F6"/>
    <w:rsid w:val="00AD360C"/>
    <w:rsid w:val="00AD557A"/>
    <w:rsid w:val="00AD6CD9"/>
    <w:rsid w:val="00AE2937"/>
    <w:rsid w:val="00AE529B"/>
    <w:rsid w:val="00B0370E"/>
    <w:rsid w:val="00B05CD3"/>
    <w:rsid w:val="00B05E3C"/>
    <w:rsid w:val="00B4134D"/>
    <w:rsid w:val="00B52A60"/>
    <w:rsid w:val="00B57CDE"/>
    <w:rsid w:val="00B60C02"/>
    <w:rsid w:val="00B61860"/>
    <w:rsid w:val="00B6240A"/>
    <w:rsid w:val="00B7069B"/>
    <w:rsid w:val="00B75E69"/>
    <w:rsid w:val="00B77876"/>
    <w:rsid w:val="00B81CE3"/>
    <w:rsid w:val="00B86D37"/>
    <w:rsid w:val="00B86E47"/>
    <w:rsid w:val="00B92E78"/>
    <w:rsid w:val="00BA00A4"/>
    <w:rsid w:val="00BB628C"/>
    <w:rsid w:val="00BB780D"/>
    <w:rsid w:val="00BC784D"/>
    <w:rsid w:val="00BD3E57"/>
    <w:rsid w:val="00BD4303"/>
    <w:rsid w:val="00BD5627"/>
    <w:rsid w:val="00BD6201"/>
    <w:rsid w:val="00BD73D1"/>
    <w:rsid w:val="00BE2846"/>
    <w:rsid w:val="00BF6492"/>
    <w:rsid w:val="00C3620A"/>
    <w:rsid w:val="00C406FD"/>
    <w:rsid w:val="00C45B46"/>
    <w:rsid w:val="00C94771"/>
    <w:rsid w:val="00C95940"/>
    <w:rsid w:val="00CB23E9"/>
    <w:rsid w:val="00CB4342"/>
    <w:rsid w:val="00CB5FC7"/>
    <w:rsid w:val="00CC1AB3"/>
    <w:rsid w:val="00CC1BDB"/>
    <w:rsid w:val="00CC1EBC"/>
    <w:rsid w:val="00CC58C0"/>
    <w:rsid w:val="00CD0B3C"/>
    <w:rsid w:val="00CD7897"/>
    <w:rsid w:val="00CE4B0B"/>
    <w:rsid w:val="00CE6811"/>
    <w:rsid w:val="00CF0B5F"/>
    <w:rsid w:val="00D142BC"/>
    <w:rsid w:val="00D1667C"/>
    <w:rsid w:val="00D2464F"/>
    <w:rsid w:val="00D251B7"/>
    <w:rsid w:val="00D268AD"/>
    <w:rsid w:val="00D76D27"/>
    <w:rsid w:val="00D80E0C"/>
    <w:rsid w:val="00D83C87"/>
    <w:rsid w:val="00DA18DA"/>
    <w:rsid w:val="00DA6140"/>
    <w:rsid w:val="00DC0094"/>
    <w:rsid w:val="00DC2239"/>
    <w:rsid w:val="00DD69BF"/>
    <w:rsid w:val="00DE3E45"/>
    <w:rsid w:val="00DE7B6B"/>
    <w:rsid w:val="00DF1378"/>
    <w:rsid w:val="00DF6ED9"/>
    <w:rsid w:val="00E1012D"/>
    <w:rsid w:val="00E20956"/>
    <w:rsid w:val="00E23B94"/>
    <w:rsid w:val="00E47FFB"/>
    <w:rsid w:val="00E54125"/>
    <w:rsid w:val="00E5701B"/>
    <w:rsid w:val="00E5775E"/>
    <w:rsid w:val="00E65E20"/>
    <w:rsid w:val="00E71CAF"/>
    <w:rsid w:val="00E75B60"/>
    <w:rsid w:val="00E80528"/>
    <w:rsid w:val="00E845F5"/>
    <w:rsid w:val="00E85950"/>
    <w:rsid w:val="00E95C88"/>
    <w:rsid w:val="00E96063"/>
    <w:rsid w:val="00EA1C72"/>
    <w:rsid w:val="00ED0113"/>
    <w:rsid w:val="00ED1F11"/>
    <w:rsid w:val="00ED245F"/>
    <w:rsid w:val="00ED2CB9"/>
    <w:rsid w:val="00EF2B89"/>
    <w:rsid w:val="00EF574E"/>
    <w:rsid w:val="00EF70EF"/>
    <w:rsid w:val="00EF746C"/>
    <w:rsid w:val="00F003DE"/>
    <w:rsid w:val="00F15EA0"/>
    <w:rsid w:val="00F16313"/>
    <w:rsid w:val="00F16889"/>
    <w:rsid w:val="00F214F8"/>
    <w:rsid w:val="00F418CC"/>
    <w:rsid w:val="00F4225E"/>
    <w:rsid w:val="00F45370"/>
    <w:rsid w:val="00F46944"/>
    <w:rsid w:val="00F51198"/>
    <w:rsid w:val="00F573BF"/>
    <w:rsid w:val="00F61A03"/>
    <w:rsid w:val="00F6743E"/>
    <w:rsid w:val="00F77E64"/>
    <w:rsid w:val="00F843FC"/>
    <w:rsid w:val="00F84E72"/>
    <w:rsid w:val="00F97BE6"/>
    <w:rsid w:val="00FC5D83"/>
    <w:rsid w:val="00FD317B"/>
    <w:rsid w:val="00FD446D"/>
    <w:rsid w:val="00FE20F6"/>
    <w:rsid w:val="030873EA"/>
    <w:rsid w:val="0369708A"/>
    <w:rsid w:val="07085CAE"/>
    <w:rsid w:val="08E164C0"/>
    <w:rsid w:val="0A7A6173"/>
    <w:rsid w:val="0E9A4F86"/>
    <w:rsid w:val="11124F95"/>
    <w:rsid w:val="11D13845"/>
    <w:rsid w:val="11D17916"/>
    <w:rsid w:val="18053ADF"/>
    <w:rsid w:val="191C31A6"/>
    <w:rsid w:val="193D71D6"/>
    <w:rsid w:val="1AD15E82"/>
    <w:rsid w:val="1C3403B6"/>
    <w:rsid w:val="1C7F652D"/>
    <w:rsid w:val="1E5E5E27"/>
    <w:rsid w:val="1E8D11EB"/>
    <w:rsid w:val="2160298F"/>
    <w:rsid w:val="21B95B4C"/>
    <w:rsid w:val="2236384B"/>
    <w:rsid w:val="27D9621D"/>
    <w:rsid w:val="2B753324"/>
    <w:rsid w:val="306E67F1"/>
    <w:rsid w:val="318A2750"/>
    <w:rsid w:val="34993899"/>
    <w:rsid w:val="37074CE5"/>
    <w:rsid w:val="37C20399"/>
    <w:rsid w:val="3814414B"/>
    <w:rsid w:val="3A83424C"/>
    <w:rsid w:val="3AA17591"/>
    <w:rsid w:val="3BC0415B"/>
    <w:rsid w:val="3D884D31"/>
    <w:rsid w:val="3E6D3EC4"/>
    <w:rsid w:val="3F411776"/>
    <w:rsid w:val="413E128C"/>
    <w:rsid w:val="43103BFD"/>
    <w:rsid w:val="46555D2A"/>
    <w:rsid w:val="47596E9F"/>
    <w:rsid w:val="48254FD3"/>
    <w:rsid w:val="49B01898"/>
    <w:rsid w:val="4D311FC7"/>
    <w:rsid w:val="4E3A50F3"/>
    <w:rsid w:val="4F571AEB"/>
    <w:rsid w:val="51464CCF"/>
    <w:rsid w:val="51EE2C84"/>
    <w:rsid w:val="53FC236D"/>
    <w:rsid w:val="5694614E"/>
    <w:rsid w:val="57A83241"/>
    <w:rsid w:val="597E1ED6"/>
    <w:rsid w:val="61356A69"/>
    <w:rsid w:val="6214616A"/>
    <w:rsid w:val="63EC3B7F"/>
    <w:rsid w:val="63EC5E75"/>
    <w:rsid w:val="66F57653"/>
    <w:rsid w:val="67594EE7"/>
    <w:rsid w:val="6A61387F"/>
    <w:rsid w:val="6A8A67BD"/>
    <w:rsid w:val="6CB3496E"/>
    <w:rsid w:val="716B25F9"/>
    <w:rsid w:val="722717C4"/>
    <w:rsid w:val="7A217BDB"/>
    <w:rsid w:val="7BA8662F"/>
    <w:rsid w:val="7C50646B"/>
    <w:rsid w:val="7F41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4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5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6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6"/>
    <w:basedOn w:val="1"/>
    <w:next w:val="1"/>
    <w:link w:val="31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next w:val="8"/>
    <w:qFormat/>
    <w:uiPriority w:val="0"/>
    <w:pPr>
      <w:spacing w:line="360" w:lineRule="auto"/>
      <w:ind w:firstLine="420"/>
    </w:pPr>
    <w:rPr>
      <w:rFonts w:ascii="宋体" w:hAnsi="Times New Roman" w:cs="Times New Roman"/>
      <w:sz w:val="24"/>
      <w:szCs w:val="20"/>
    </w:rPr>
  </w:style>
  <w:style w:type="paragraph" w:styleId="8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text"/>
    <w:basedOn w:val="1"/>
    <w:link w:val="27"/>
    <w:semiHidden/>
    <w:unhideWhenUsed/>
    <w:qFormat/>
    <w:uiPriority w:val="99"/>
    <w:pPr>
      <w:jc w:val="left"/>
    </w:pPr>
  </w:style>
  <w:style w:type="paragraph" w:styleId="10">
    <w:name w:val="Body Text"/>
    <w:basedOn w:val="1"/>
    <w:link w:val="38"/>
    <w:semiHidden/>
    <w:qFormat/>
    <w:uiPriority w:val="0"/>
    <w:pPr>
      <w:spacing w:after="120" w:line="360" w:lineRule="auto"/>
    </w:pPr>
    <w:rPr>
      <w:rFonts w:ascii="宋体" w:hAnsi="宋体" w:cs="Times New Roman"/>
      <w:sz w:val="24"/>
      <w:szCs w:val="24"/>
    </w:rPr>
  </w:style>
  <w:style w:type="paragraph" w:styleId="11">
    <w:name w:val="Body Text Indent"/>
    <w:basedOn w:val="1"/>
    <w:link w:val="32"/>
    <w:semiHidden/>
    <w:unhideWhenUsed/>
    <w:qFormat/>
    <w:uiPriority w:val="99"/>
    <w:pPr>
      <w:spacing w:after="120"/>
      <w:ind w:left="420" w:leftChars="200"/>
    </w:pPr>
  </w:style>
  <w:style w:type="paragraph" w:styleId="12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Body Text Indent 3"/>
    <w:basedOn w:val="1"/>
    <w:link w:val="37"/>
    <w:semiHidden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15">
    <w:name w:val="annotation subject"/>
    <w:basedOn w:val="9"/>
    <w:next w:val="9"/>
    <w:link w:val="28"/>
    <w:semiHidden/>
    <w:unhideWhenUsed/>
    <w:qFormat/>
    <w:uiPriority w:val="99"/>
    <w:rPr>
      <w:b/>
      <w:bCs/>
    </w:rPr>
  </w:style>
  <w:style w:type="paragraph" w:styleId="16">
    <w:name w:val="Body Text First Indent 2"/>
    <w:basedOn w:val="11"/>
    <w:link w:val="33"/>
    <w:unhideWhenUsed/>
    <w:qFormat/>
    <w:uiPriority w:val="0"/>
    <w:pPr>
      <w:ind w:firstLine="420" w:firstLineChars="200"/>
    </w:pPr>
    <w:rPr>
      <w:rFonts w:asciiTheme="minorHAnsi" w:hAnsiTheme="minorHAnsi" w:eastAsiaTheme="minorEastAsia" w:cstheme="minorBidi"/>
      <w:szCs w:val="24"/>
    </w:rPr>
  </w:style>
  <w:style w:type="table" w:styleId="18">
    <w:name w:val="Table Grid"/>
    <w:basedOn w:val="17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Hyperlink"/>
    <w:basedOn w:val="1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1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customStyle="1" w:styleId="22">
    <w:name w:val="标题 1 Char"/>
    <w:basedOn w:val="19"/>
    <w:link w:val="2"/>
    <w:qFormat/>
    <w:uiPriority w:val="9"/>
    <w:rPr>
      <w:rFonts w:ascii="Calibri" w:hAnsi="Calibri" w:cs="Calibri"/>
      <w:b/>
      <w:bCs/>
      <w:kern w:val="44"/>
      <w:sz w:val="44"/>
      <w:szCs w:val="44"/>
    </w:rPr>
  </w:style>
  <w:style w:type="character" w:customStyle="1" w:styleId="23">
    <w:name w:val="页眉 Char"/>
    <w:basedOn w:val="19"/>
    <w:link w:val="8"/>
    <w:qFormat/>
    <w:uiPriority w:val="0"/>
    <w:rPr>
      <w:rFonts w:ascii="Times New Roman" w:hAnsi="Times New Roman" w:cs="Times New Roman"/>
      <w:sz w:val="18"/>
      <w:szCs w:val="18"/>
    </w:rPr>
  </w:style>
  <w:style w:type="character" w:customStyle="1" w:styleId="24">
    <w:name w:val="页脚 Char"/>
    <w:basedOn w:val="19"/>
    <w:link w:val="13"/>
    <w:qFormat/>
    <w:uiPriority w:val="99"/>
    <w:rPr>
      <w:rFonts w:ascii="Times New Roman" w:hAnsi="Times New Roman" w:cs="Times New Roman"/>
      <w:sz w:val="18"/>
      <w:szCs w:val="18"/>
    </w:rPr>
  </w:style>
  <w:style w:type="paragraph" w:customStyle="1" w:styleId="25">
    <w:name w:val="列出段落1"/>
    <w:basedOn w:val="1"/>
    <w:qFormat/>
    <w:uiPriority w:val="99"/>
    <w:pPr>
      <w:ind w:firstLine="420" w:firstLineChars="200"/>
    </w:pPr>
  </w:style>
  <w:style w:type="paragraph" w:styleId="26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27">
    <w:name w:val="批注文字 Char"/>
    <w:basedOn w:val="19"/>
    <w:link w:val="9"/>
    <w:semiHidden/>
    <w:qFormat/>
    <w:uiPriority w:val="99"/>
    <w:rPr>
      <w:rFonts w:ascii="Calibri" w:hAnsi="Calibri" w:eastAsia="宋体" w:cs="Calibri"/>
      <w:kern w:val="2"/>
      <w:sz w:val="21"/>
      <w:szCs w:val="21"/>
    </w:rPr>
  </w:style>
  <w:style w:type="character" w:customStyle="1" w:styleId="28">
    <w:name w:val="批注主题 Char"/>
    <w:basedOn w:val="27"/>
    <w:link w:val="15"/>
    <w:semiHidden/>
    <w:qFormat/>
    <w:uiPriority w:val="99"/>
    <w:rPr>
      <w:rFonts w:ascii="Calibri" w:hAnsi="Calibri" w:eastAsia="宋体" w:cs="Calibri"/>
      <w:b/>
      <w:bCs/>
      <w:kern w:val="2"/>
      <w:sz w:val="21"/>
      <w:szCs w:val="21"/>
    </w:rPr>
  </w:style>
  <w:style w:type="character" w:customStyle="1" w:styleId="29">
    <w:name w:val="批注框文本 Char"/>
    <w:basedOn w:val="19"/>
    <w:link w:val="12"/>
    <w:semiHidden/>
    <w:qFormat/>
    <w:uiPriority w:val="99"/>
    <w:rPr>
      <w:rFonts w:ascii="Calibri" w:hAnsi="Calibri" w:eastAsia="宋体" w:cs="Calibri"/>
      <w:kern w:val="2"/>
      <w:sz w:val="18"/>
      <w:szCs w:val="18"/>
    </w:rPr>
  </w:style>
  <w:style w:type="paragraph" w:customStyle="1" w:styleId="30">
    <w:name w:val="简单回函地址"/>
    <w:basedOn w:val="1"/>
    <w:qFormat/>
    <w:uiPriority w:val="0"/>
    <w:rPr>
      <w:rFonts w:ascii="Times New Roman" w:hAnsi="Times New Roman" w:cs="Times New Roman"/>
      <w:szCs w:val="24"/>
    </w:rPr>
  </w:style>
  <w:style w:type="character" w:customStyle="1" w:styleId="31">
    <w:name w:val="标题 6 Char"/>
    <w:basedOn w:val="19"/>
    <w:link w:val="6"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32">
    <w:name w:val="正文文本缩进 Char"/>
    <w:basedOn w:val="19"/>
    <w:link w:val="11"/>
    <w:semiHidden/>
    <w:qFormat/>
    <w:uiPriority w:val="99"/>
    <w:rPr>
      <w:rFonts w:ascii="Calibri" w:hAnsi="Calibri" w:cs="Calibri"/>
      <w:kern w:val="2"/>
      <w:sz w:val="21"/>
      <w:szCs w:val="21"/>
    </w:rPr>
  </w:style>
  <w:style w:type="character" w:customStyle="1" w:styleId="33">
    <w:name w:val="正文首行缩进 2 Char"/>
    <w:basedOn w:val="32"/>
    <w:link w:val="16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34">
    <w:name w:val="标题 2 Char"/>
    <w:basedOn w:val="19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35">
    <w:name w:val="标题 3 Char"/>
    <w:basedOn w:val="19"/>
    <w:link w:val="4"/>
    <w:semiHidden/>
    <w:qFormat/>
    <w:uiPriority w:val="9"/>
    <w:rPr>
      <w:rFonts w:ascii="Calibri" w:hAnsi="Calibri" w:cs="Calibri"/>
      <w:b/>
      <w:bCs/>
      <w:kern w:val="2"/>
      <w:sz w:val="32"/>
      <w:szCs w:val="32"/>
    </w:rPr>
  </w:style>
  <w:style w:type="character" w:customStyle="1" w:styleId="36">
    <w:name w:val="标题 4 Char"/>
    <w:basedOn w:val="19"/>
    <w:link w:val="5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37">
    <w:name w:val="正文文本缩进 3 Char"/>
    <w:basedOn w:val="19"/>
    <w:link w:val="14"/>
    <w:semiHidden/>
    <w:qFormat/>
    <w:uiPriority w:val="99"/>
    <w:rPr>
      <w:rFonts w:ascii="Calibri" w:hAnsi="Calibri" w:cs="Calibri"/>
      <w:kern w:val="2"/>
      <w:sz w:val="16"/>
      <w:szCs w:val="16"/>
    </w:rPr>
  </w:style>
  <w:style w:type="character" w:customStyle="1" w:styleId="38">
    <w:name w:val="正文文本 Char"/>
    <w:basedOn w:val="19"/>
    <w:link w:val="10"/>
    <w:semiHidden/>
    <w:qFormat/>
    <w:uiPriority w:val="0"/>
    <w:rPr>
      <w:rFonts w:ascii="宋体" w:hAnsi="宋体"/>
      <w:kern w:val="2"/>
      <w:sz w:val="24"/>
      <w:szCs w:val="24"/>
    </w:rPr>
  </w:style>
  <w:style w:type="paragraph" w:customStyle="1" w:styleId="39">
    <w:name w:val="首行缩进:  2 字符2"/>
    <w:basedOn w:val="1"/>
    <w:qFormat/>
    <w:uiPriority w:val="0"/>
    <w:pPr>
      <w:spacing w:line="360" w:lineRule="auto"/>
      <w:ind w:firstLine="456" w:firstLineChars="200"/>
      <w:jc w:val="left"/>
    </w:pPr>
    <w:rPr>
      <w:rFonts w:ascii="宋体" w:hAnsi="宋体" w:cs="Times New Roman"/>
      <w:color w:val="000000"/>
      <w:spacing w:val="-6"/>
      <w:kern w:val="0"/>
      <w:sz w:val="24"/>
      <w:szCs w:val="24"/>
    </w:rPr>
  </w:style>
  <w:style w:type="paragraph" w:customStyle="1" w:styleId="40">
    <w:name w:val="中冶正文"/>
    <w:basedOn w:val="1"/>
    <w:qFormat/>
    <w:uiPriority w:val="0"/>
    <w:pPr>
      <w:snapToGrid w:val="0"/>
      <w:spacing w:line="360" w:lineRule="auto"/>
      <w:ind w:firstLine="200" w:firstLineChars="200"/>
    </w:pPr>
    <w:rPr>
      <w:rFonts w:ascii="宋体" w:hAnsi="Times New Roman" w:cs="Times New Roman"/>
      <w:kern w:val="0"/>
      <w:sz w:val="24"/>
      <w:szCs w:val="24"/>
    </w:rPr>
  </w:style>
  <w:style w:type="paragraph" w:customStyle="1" w:styleId="41">
    <w:name w:val="草滩正文"/>
    <w:basedOn w:val="1"/>
    <w:qFormat/>
    <w:uiPriority w:val="0"/>
    <w:pPr>
      <w:spacing w:line="360" w:lineRule="auto"/>
      <w:ind w:firstLine="200"/>
    </w:pPr>
    <w:rPr>
      <w:rFonts w:ascii="宋体" w:hAnsi="宋体" w:cs="Times New Roman"/>
      <w:sz w:val="24"/>
      <w:szCs w:val="24"/>
    </w:rPr>
  </w:style>
  <w:style w:type="character" w:customStyle="1" w:styleId="42">
    <w:name w:val="font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12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0250;&#35745;&#37096;\&#25307;&#26631;&#12289;&#27604;&#20215;&#20844;&#21578;&#20462;&#25913;\&#19968;&#20998;\&#19968;&#20998;&#20844;&#21496;-&#38149;&#28809;&#25151;&#35013;&#20462;-&#25307;&#26631;&#25991;&#20214;-20161103\&#21271;&#20140;&#32418;&#26143;&#32929;&#20221;&#26377;&#38480;&#20844;&#21496;-&#19968;&#20998;&#20844;&#21496;-&#38149;&#28809;&#35013;&#20462;&#25913;&#36896;-&#25307;&#26631;&#20844;&#21578;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56F9F-309E-4B47-A0E8-8548E345CC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北京红星股份有限公司-一分公司-锅炉装修改造-招标公告</Template>
  <Company>Dell Computer</Company>
  <Pages>13</Pages>
  <Words>1719</Words>
  <Characters>1753</Characters>
  <Lines>40</Lines>
  <Paragraphs>11</Paragraphs>
  <TotalTime>14</TotalTime>
  <ScaleCrop>false</ScaleCrop>
  <LinksUpToDate>false</LinksUpToDate>
  <CharactersWithSpaces>2744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2017-08-23T03:19:00Z</dcterms:created>
  <dc:creator>hx</dc:creator>
  <cp:lastModifiedBy>似水流年</cp:lastModifiedBy>
  <dcterms:modified xsi:type="dcterms:W3CDTF">2026-10-09T02:05:20Z</dcterms:modified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D972DF501CCC466E8D6E1BDA3C3637A4_13</vt:lpwstr>
  </property>
  <property fmtid="{D5CDD505-2E9C-101B-9397-08002B2CF9AE}" pid="4" name="KSOTemplateDocerSaveRecord">
    <vt:lpwstr>eyJoZGlkIjoiZmQwZDE3N2FhZGMxNGIxMTFmN2Y4ZWNiZWVmMzNlZTMiLCJ1c2VySWQiOiI5ODg3NjYzMjgifQ==</vt:lpwstr>
  </property>
</Properties>
</file>